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16F5D5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>
        <w:rPr>
          <w:rFonts w:ascii="Times New Roman" w:hAnsi="Times New Roman" w:cs="Times New Roman"/>
          <w:sz w:val="28"/>
          <w:szCs w:val="28"/>
        </w:rPr>
        <w:t xml:space="preserve">para 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</w:t>
      </w:r>
      <w:r w:rsidRPr="0016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troca de lâmpadas </w:t>
      </w:r>
      <w:r w:rsidRPr="0016226E">
        <w:rPr>
          <w:rFonts w:ascii="Times New Roman" w:hAnsi="Times New Roman" w:cs="Times New Roman"/>
          <w:sz w:val="28"/>
          <w:szCs w:val="28"/>
        </w:rPr>
        <w:t xml:space="preserve">na </w:t>
      </w:r>
      <w:r>
        <w:rPr>
          <w:rFonts w:ascii="Times New Roman" w:hAnsi="Times New Roman" w:cs="Times New Roman"/>
          <w:sz w:val="28"/>
          <w:szCs w:val="28"/>
        </w:rPr>
        <w:t>Rua Dr. Fernando Ruiz Neto</w:t>
      </w:r>
      <w:r w:rsidR="009C6958">
        <w:rPr>
          <w:rFonts w:ascii="Times New Roman" w:hAnsi="Times New Roman" w:cs="Times New Roman"/>
          <w:sz w:val="28"/>
          <w:szCs w:val="28"/>
        </w:rPr>
        <w:t>, 06</w:t>
      </w:r>
      <w:r>
        <w:rPr>
          <w:rFonts w:ascii="Times New Roman" w:hAnsi="Times New Roman" w:cs="Times New Roman"/>
          <w:sz w:val="28"/>
          <w:szCs w:val="28"/>
        </w:rPr>
        <w:t>, esquina para a rua Leonir Dutra Pereira</w:t>
      </w:r>
      <w:r>
        <w:rPr>
          <w:rFonts w:ascii="Times New Roman" w:hAnsi="Times New Roman" w:cs="Times New Roman"/>
          <w:sz w:val="28"/>
          <w:szCs w:val="28"/>
        </w:rPr>
        <w:t>, Parque Bandeirantes.</w:t>
      </w:r>
    </w:p>
    <w:p w:rsidR="00ED4FCA" w:rsidP="00ED4FCA" w14:paraId="522F9FB8" w14:textId="48B5E5D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vários </w:t>
      </w:r>
      <w:r>
        <w:rPr>
          <w:rFonts w:ascii="Times New Roman" w:hAnsi="Times New Roman" w:cs="Times New Roman"/>
          <w:sz w:val="28"/>
          <w:szCs w:val="28"/>
        </w:rPr>
        <w:t>atos de vandalismo, descarte de entulhos e lixos, e também o uso de drogas e práticas sexuais ocorrem no local devido exatamente à falta de iluminação, causando assim diversos dissabores e incômodo aos moradores do entorno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37AEC70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D4FCA">
        <w:rPr>
          <w:rFonts w:ascii="Times New Roman" w:hAnsi="Times New Roman" w:cs="Times New Roman"/>
          <w:sz w:val="28"/>
          <w:szCs w:val="28"/>
        </w:rPr>
        <w:t>19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C11F15">
        <w:rPr>
          <w:rFonts w:ascii="Times New Roman" w:hAnsi="Times New Roman" w:cs="Times New Roman"/>
          <w:sz w:val="28"/>
          <w:szCs w:val="28"/>
        </w:rPr>
        <w:t>maio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226E"/>
    <w:rsid w:val="00460A32"/>
    <w:rsid w:val="004B2CC9"/>
    <w:rsid w:val="0051286F"/>
    <w:rsid w:val="00626437"/>
    <w:rsid w:val="00632FA0"/>
    <w:rsid w:val="006C41A4"/>
    <w:rsid w:val="006D1E9A"/>
    <w:rsid w:val="00777FE7"/>
    <w:rsid w:val="00822396"/>
    <w:rsid w:val="00837A66"/>
    <w:rsid w:val="00845DBE"/>
    <w:rsid w:val="00973A30"/>
    <w:rsid w:val="009C6958"/>
    <w:rsid w:val="00A06CF2"/>
    <w:rsid w:val="00C00C1E"/>
    <w:rsid w:val="00C11F15"/>
    <w:rsid w:val="00C36776"/>
    <w:rsid w:val="00CD6B58"/>
    <w:rsid w:val="00CF401E"/>
    <w:rsid w:val="00D07B9C"/>
    <w:rsid w:val="00D66BB8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2021-05-19T13:20:00Z</dcterms:created>
  <dcterms:modified xsi:type="dcterms:W3CDTF">2021-05-19T13:20:00Z</dcterms:modified>
</cp:coreProperties>
</file>