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501EA9" w:rsidRPr="00AA398E" w:rsidP="00FF368F" w14:paraId="351CA685" w14:textId="7777777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AA398E">
        <w:rPr>
          <w:rFonts w:ascii="Arial" w:hAnsi="Arial" w:cs="Arial"/>
          <w:b/>
        </w:rPr>
        <w:t xml:space="preserve">PROJETO DE LEI N° DE </w:t>
      </w:r>
      <w:r>
        <w:rPr>
          <w:rFonts w:ascii="Arial" w:hAnsi="Arial" w:cs="Arial"/>
          <w:b/>
        </w:rPr>
        <w:t xml:space="preserve">27 de </w:t>
      </w:r>
      <w:r>
        <w:rPr>
          <w:rFonts w:ascii="Arial" w:hAnsi="Arial" w:cs="Arial"/>
          <w:b/>
        </w:rPr>
        <w:t>Janeiro</w:t>
      </w:r>
      <w:r>
        <w:rPr>
          <w:rFonts w:ascii="Arial" w:hAnsi="Arial" w:cs="Arial"/>
          <w:b/>
        </w:rPr>
        <w:t xml:space="preserve"> de 2025</w:t>
      </w:r>
    </w:p>
    <w:p w:rsidR="00501EA9" w:rsidRPr="00AA398E" w:rsidP="00501EA9" w14:paraId="272CFE8E" w14:textId="77777777">
      <w:pPr>
        <w:spacing w:after="46"/>
        <w:ind w:left="59"/>
        <w:jc w:val="right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  </w:t>
      </w:r>
    </w:p>
    <w:p w:rsidR="00501EA9" w:rsidRPr="00FF368F" w:rsidP="00FF368F" w14:paraId="042E56F2" w14:textId="77777777">
      <w:pPr>
        <w:spacing w:after="46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FF368F">
        <w:rPr>
          <w:rFonts w:ascii="Arial" w:hAnsi="Arial" w:cs="Arial"/>
          <w:b/>
          <w:sz w:val="24"/>
          <w:szCs w:val="24"/>
        </w:rPr>
        <w:t>“Cria o “Programa Wi-Fi Livre Sumaré” e dá outras providências”</w:t>
      </w:r>
    </w:p>
    <w:p w:rsidR="00501EA9" w:rsidRPr="00FF368F" w:rsidP="00FF368F" w14:paraId="00CA2EBA" w14:textId="77777777">
      <w:pPr>
        <w:spacing w:after="34"/>
        <w:ind w:left="2234"/>
        <w:jc w:val="both"/>
        <w:rPr>
          <w:rFonts w:ascii="Arial" w:hAnsi="Arial" w:cs="Arial"/>
          <w:b/>
          <w:sz w:val="24"/>
          <w:szCs w:val="24"/>
        </w:rPr>
      </w:pPr>
    </w:p>
    <w:p w:rsidR="00501EA9" w:rsidRPr="00AA398E" w:rsidP="00501EA9" w14:paraId="676F3A82" w14:textId="77777777">
      <w:pPr>
        <w:spacing w:after="27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Cs/>
          <w:sz w:val="24"/>
          <w:szCs w:val="24"/>
        </w:rPr>
        <w:t>Autor</w:t>
      </w:r>
      <w:r w:rsidRPr="00AA398E">
        <w:rPr>
          <w:rFonts w:ascii="Arial" w:hAnsi="Arial" w:cs="Arial"/>
          <w:b/>
          <w:sz w:val="24"/>
          <w:szCs w:val="24"/>
        </w:rPr>
        <w:t xml:space="preserve">: Vereador </w:t>
      </w:r>
      <w:r>
        <w:rPr>
          <w:rFonts w:ascii="Arial" w:hAnsi="Arial" w:cs="Arial"/>
          <w:b/>
          <w:sz w:val="24"/>
          <w:szCs w:val="24"/>
        </w:rPr>
        <w:t>Rudinei Lobo</w:t>
      </w:r>
    </w:p>
    <w:p w:rsidR="00501EA9" w:rsidRPr="00AA398E" w:rsidP="00501EA9" w14:paraId="31247C1F" w14:textId="77777777">
      <w:pPr>
        <w:spacing w:after="34"/>
        <w:ind w:left="1526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</w:t>
      </w:r>
      <w:r w:rsidRPr="00AA398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501EA9" w:rsidP="00501EA9" w14:paraId="5FBA8FF8" w14:textId="77777777">
      <w:pPr>
        <w:spacing w:after="27"/>
        <w:jc w:val="both"/>
        <w:rPr>
          <w:rFonts w:ascii="Arial" w:hAnsi="Arial" w:cs="Arial"/>
          <w:b/>
          <w:sz w:val="24"/>
          <w:szCs w:val="24"/>
        </w:rPr>
      </w:pPr>
    </w:p>
    <w:p w:rsidR="00501EA9" w:rsidRPr="00AA398E" w:rsidP="00501EA9" w14:paraId="13320DB7" w14:textId="77777777">
      <w:pPr>
        <w:spacing w:after="27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O PREFEITO DO MUNICÍPIO DE SUMARÉ </w:t>
      </w:r>
    </w:p>
    <w:p w:rsidR="00501EA9" w:rsidRPr="00AA398E" w:rsidP="00501EA9" w14:paraId="0244D92F" w14:textId="77777777">
      <w:pPr>
        <w:spacing w:after="237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b/>
          <w:sz w:val="24"/>
          <w:szCs w:val="24"/>
        </w:rPr>
        <w:t xml:space="preserve">  </w:t>
      </w:r>
    </w:p>
    <w:p w:rsidR="00501EA9" w:rsidRPr="00AA398E" w:rsidP="00501EA9" w14:paraId="264CA04A" w14:textId="77777777">
      <w:pPr>
        <w:ind w:right="3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A398E">
        <w:rPr>
          <w:rFonts w:ascii="Arial" w:hAnsi="Arial" w:cs="Arial"/>
          <w:sz w:val="24"/>
          <w:szCs w:val="24"/>
        </w:rPr>
        <w:t>Faço saber que a Câmara Municipal de Sumaré aprovou e eu promulgo a</w:t>
      </w:r>
      <w:r>
        <w:rPr>
          <w:rFonts w:ascii="Arial" w:hAnsi="Arial" w:cs="Arial"/>
          <w:sz w:val="24"/>
          <w:szCs w:val="24"/>
        </w:rPr>
        <w:t xml:space="preserve"> </w:t>
      </w:r>
      <w:r w:rsidRPr="00AA398E">
        <w:rPr>
          <w:rFonts w:ascii="Arial" w:hAnsi="Arial" w:cs="Arial"/>
          <w:sz w:val="24"/>
          <w:szCs w:val="24"/>
        </w:rPr>
        <w:t>seguinte lei:</w:t>
      </w:r>
      <w:r w:rsidRPr="00AA398E">
        <w:rPr>
          <w:rFonts w:ascii="Arial" w:hAnsi="Arial" w:cs="Arial"/>
          <w:b/>
          <w:sz w:val="24"/>
          <w:szCs w:val="24"/>
        </w:rPr>
        <w:t xml:space="preserve"> </w:t>
      </w:r>
    </w:p>
    <w:p w:rsidR="00501EA9" w:rsidRPr="009544F6" w:rsidP="00501EA9" w14:paraId="64AE03E9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1°.</w:t>
      </w:r>
      <w:r w:rsidRPr="009544F6">
        <w:rPr>
          <w:rFonts w:ascii="Arial" w:hAnsi="Arial" w:cs="Arial"/>
          <w:sz w:val="24"/>
          <w:szCs w:val="24"/>
        </w:rPr>
        <w:t xml:space="preserve"> Fica instituído no âmbito do município de Sumaré 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Sumaré".</w:t>
      </w:r>
    </w:p>
    <w:p w:rsidR="00501EA9" w:rsidRPr="009544F6" w:rsidP="00501EA9" w14:paraId="02D8E800" w14:textId="77777777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2°.</w:t>
      </w:r>
      <w:r w:rsidRPr="009544F6">
        <w:rPr>
          <w:rFonts w:ascii="Arial" w:hAnsi="Arial" w:cs="Arial"/>
          <w:sz w:val="24"/>
          <w:szCs w:val="24"/>
        </w:rPr>
        <w:t xml:space="preserve"> Por meio deste programa, o Poder Público Municipal poderá disponibilizar gratuitamente sinal público de internet por meio do sistema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em todos os espaços de prédios, parques, pontos turísticos, pontos de ônibus e praças de uso público do município de Sumaré, com velocidade mínima de 3mbps (três megabit por segundo)</w:t>
      </w:r>
    </w:p>
    <w:p w:rsidR="00501EA9" w:rsidRPr="009544F6" w:rsidP="00501EA9" w14:paraId="5649001F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3°.</w:t>
      </w:r>
      <w:r w:rsidRPr="009544F6">
        <w:rPr>
          <w:rFonts w:ascii="Arial" w:hAnsi="Arial" w:cs="Arial"/>
          <w:sz w:val="24"/>
          <w:szCs w:val="24"/>
        </w:rPr>
        <w:t xml:space="preserve"> 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 tem como uma de suas finalidades a de instrumentalizar a inclusão digital na democratização da informação, no acesso </w:t>
      </w:r>
      <w:r w:rsidRPr="009544F6">
        <w:rPr>
          <w:rFonts w:ascii="Arial" w:hAnsi="Arial" w:cs="Arial"/>
          <w:sz w:val="24"/>
          <w:szCs w:val="24"/>
        </w:rPr>
        <w:t>a</w:t>
      </w:r>
      <w:r w:rsidRPr="009544F6">
        <w:rPr>
          <w:rFonts w:ascii="Arial" w:hAnsi="Arial" w:cs="Arial"/>
          <w:sz w:val="24"/>
          <w:szCs w:val="24"/>
        </w:rPr>
        <w:t xml:space="preserve"> cultura e como ferramenta educacional, possuindo como fundamentos a liberdade de expressão, desenvolvimento de personalidade e o exercício da cidadania em meios digitais, pluralidade, abertura, preservação e garantia da neutralidade da rede.</w:t>
      </w:r>
    </w:p>
    <w:p w:rsidR="00501EA9" w:rsidRPr="009544F6" w:rsidP="00501EA9" w14:paraId="499680FA" w14:textId="7777777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4°.</w:t>
      </w:r>
      <w:r w:rsidRPr="009544F6">
        <w:rPr>
          <w:rFonts w:ascii="Arial" w:hAnsi="Arial" w:cs="Arial"/>
          <w:sz w:val="24"/>
          <w:szCs w:val="24"/>
        </w:rPr>
        <w:t xml:space="preserve"> A implementação do “Programa WI-</w:t>
      </w:r>
      <w:r w:rsidRPr="009544F6">
        <w:rPr>
          <w:rFonts w:ascii="Arial" w:hAnsi="Arial" w:cs="Arial"/>
          <w:sz w:val="24"/>
          <w:szCs w:val="24"/>
        </w:rPr>
        <w:t>Fl</w:t>
      </w:r>
      <w:r w:rsidRPr="009544F6">
        <w:rPr>
          <w:rFonts w:ascii="Arial" w:hAnsi="Arial" w:cs="Arial"/>
          <w:sz w:val="24"/>
          <w:szCs w:val="24"/>
        </w:rPr>
        <w:t xml:space="preserve"> Livre Sumaré" deverá ser gradual, conforme interesse do município de Sumaré, respeitando os Imites e diretrizes orçamentárias municipais, ou por meio de parcerias público-privadas.</w:t>
      </w:r>
    </w:p>
    <w:p w:rsidR="00501EA9" w:rsidRPr="009544F6" w:rsidP="00501EA9" w14:paraId="2DDECDE3" w14:textId="7777777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5</w:t>
      </w:r>
      <w:r w:rsidRPr="009544F6">
        <w:rPr>
          <w:rFonts w:ascii="Arial" w:hAnsi="Arial" w:cs="Arial"/>
          <w:sz w:val="24"/>
          <w:szCs w:val="24"/>
        </w:rPr>
        <w:t xml:space="preserve">°. No caso da realização de parcerias público-privadas para implementação do “Programa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Livre Sumaré", ficam as empresas autorizadas a utilizar, para publicidade, parte do espaço em que será disponibilizado o serviço de internet </w:t>
      </w:r>
      <w:r w:rsidRPr="009544F6">
        <w:rPr>
          <w:rFonts w:ascii="Arial" w:hAnsi="Arial" w:cs="Arial"/>
          <w:sz w:val="24"/>
          <w:szCs w:val="24"/>
        </w:rPr>
        <w:t>Wl-Fl</w:t>
      </w:r>
      <w:r w:rsidRPr="009544F6">
        <w:rPr>
          <w:rFonts w:ascii="Arial" w:hAnsi="Arial" w:cs="Arial"/>
          <w:sz w:val="24"/>
          <w:szCs w:val="24"/>
        </w:rPr>
        <w:t xml:space="preserve"> gratuito, observando os limites fixados em lei.</w:t>
      </w:r>
    </w:p>
    <w:p w:rsidR="00501EA9" w:rsidRPr="009544F6" w:rsidP="00501EA9" w14:paraId="578D59DA" w14:textId="777777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01EA9" w:rsidRPr="009544F6" w:rsidP="00501EA9" w14:paraId="64BCD89C" w14:textId="7777777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6</w:t>
      </w:r>
      <w:r w:rsidRPr="009544F6">
        <w:rPr>
          <w:rFonts w:ascii="Arial" w:hAnsi="Arial" w:cs="Arial"/>
          <w:sz w:val="24"/>
          <w:szCs w:val="24"/>
        </w:rPr>
        <w:t>°. Em acatamento aos princípios estabelecidos na Lei Federal n° 12.965, de 23 de abril de 2014, que trata do Marco Civil da Internet, os quais garantem, dentre outros, o respeito aos direitos humanos e finalidade social da rede.</w:t>
      </w:r>
    </w:p>
    <w:p w:rsidR="00501EA9" w:rsidP="00501EA9" w14:paraId="3BCEBF66" w14:textId="7777777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501EA9" w:rsidP="00501EA9" w14:paraId="05918706" w14:textId="7777777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01EA9" w:rsidRPr="009544F6" w:rsidP="00501EA9" w14:paraId="3AF591ED" w14:textId="77777777">
      <w:pPr>
        <w:autoSpaceDE w:val="0"/>
        <w:autoSpaceDN w:val="0"/>
        <w:adjustRightInd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b/>
          <w:bCs/>
          <w:sz w:val="24"/>
          <w:szCs w:val="24"/>
        </w:rPr>
        <w:t>Art. 7°.</w:t>
      </w:r>
      <w:r w:rsidRPr="009544F6">
        <w:rPr>
          <w:rFonts w:ascii="Arial" w:hAnsi="Arial" w:cs="Arial"/>
          <w:sz w:val="24"/>
          <w:szCs w:val="24"/>
        </w:rPr>
        <w:t xml:space="preserve"> O Poder Público (ou mesmo o modelo de provimento para execução do programa objeto desta lei) buscar</w:t>
      </w:r>
      <w:r>
        <w:rPr>
          <w:rFonts w:ascii="Arial" w:hAnsi="Arial" w:cs="Arial"/>
          <w:sz w:val="24"/>
          <w:szCs w:val="24"/>
        </w:rPr>
        <w:t>á</w:t>
      </w:r>
      <w:r w:rsidRPr="009544F6">
        <w:rPr>
          <w:rFonts w:ascii="Arial" w:hAnsi="Arial" w:cs="Arial"/>
          <w:sz w:val="24"/>
          <w:szCs w:val="24"/>
        </w:rPr>
        <w:t xml:space="preserve"> garantir a impossibilidade de acesso a sites de pornografia, apologia ao crime ou materiais ilícitos através de sistemas, programas ou equipamentos para esse fim.</w:t>
      </w:r>
    </w:p>
    <w:p w:rsidR="00501EA9" w:rsidRPr="009544F6" w:rsidP="00501EA9" w14:paraId="79EBF308" w14:textId="7777777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501EA9" w:rsidRPr="009544F6" w:rsidP="00501EA9" w14:paraId="6BD7741D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D3FF1">
        <w:rPr>
          <w:rFonts w:ascii="Arial" w:hAnsi="Arial" w:cs="Arial"/>
          <w:b/>
          <w:bCs/>
          <w:sz w:val="24"/>
          <w:szCs w:val="24"/>
        </w:rPr>
        <w:t>Art. 8°.</w:t>
      </w:r>
      <w:r w:rsidRPr="009544F6">
        <w:rPr>
          <w:rFonts w:ascii="Arial" w:hAnsi="Arial" w:cs="Arial"/>
          <w:sz w:val="24"/>
          <w:szCs w:val="24"/>
        </w:rPr>
        <w:t xml:space="preserve"> Esta Lei entra em vigor na data de sua pub</w:t>
      </w:r>
      <w:r>
        <w:rPr>
          <w:rFonts w:ascii="Arial" w:hAnsi="Arial" w:cs="Arial"/>
          <w:sz w:val="24"/>
          <w:szCs w:val="24"/>
        </w:rPr>
        <w:t>lic</w:t>
      </w:r>
      <w:r w:rsidRPr="009544F6">
        <w:rPr>
          <w:rFonts w:ascii="Arial" w:hAnsi="Arial" w:cs="Arial"/>
          <w:sz w:val="24"/>
          <w:szCs w:val="24"/>
        </w:rPr>
        <w:t>ação.</w:t>
      </w:r>
      <w:r w:rsidRPr="009544F6">
        <w:rPr>
          <w:rFonts w:ascii="Arial" w:hAnsi="Arial" w:cs="Arial"/>
          <w:sz w:val="24"/>
          <w:szCs w:val="24"/>
        </w:rPr>
        <w:tab/>
      </w: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501EA9" w:rsidRPr="00AA398E" w:rsidP="00501EA9" w14:paraId="438E6044" w14:textId="77777777">
      <w:pPr>
        <w:spacing w:after="237"/>
        <w:ind w:right="2"/>
        <w:jc w:val="both"/>
        <w:rPr>
          <w:rFonts w:ascii="Arial" w:hAnsi="Arial" w:cs="Arial"/>
          <w:sz w:val="24"/>
          <w:szCs w:val="24"/>
        </w:rPr>
      </w:pPr>
      <w:r w:rsidRPr="00AA398E">
        <w:rPr>
          <w:rFonts w:ascii="Arial" w:hAnsi="Arial" w:cs="Arial"/>
          <w:sz w:val="24"/>
          <w:szCs w:val="24"/>
        </w:rPr>
        <w:t xml:space="preserve"> </w:t>
      </w:r>
    </w:p>
    <w:p w:rsidR="00501EA9" w:rsidP="00501EA9" w14:paraId="480FE18D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544F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27 de janeiro de 2025</w:t>
      </w:r>
      <w:r w:rsidRPr="009544F6">
        <w:rPr>
          <w:rFonts w:ascii="Arial" w:hAnsi="Arial" w:cs="Arial"/>
          <w:sz w:val="24"/>
          <w:szCs w:val="24"/>
        </w:rPr>
        <w:t>.</w:t>
      </w:r>
    </w:p>
    <w:p w:rsidR="00501EA9" w:rsidP="00501EA9" w14:paraId="524B2067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01EA9" w:rsidP="00501EA9" w14:paraId="047865C3" w14:textId="19E498AC">
      <w:pPr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90289581" name="Imagem 490289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530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9AD" w:rsidRPr="00F055F1" w:rsidP="00F055F1" w14:paraId="04A8739D" w14:textId="77777777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501EA9" w:rsidP="00501EA9" w14:paraId="69806B1D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5C1F9F">
        <w:rPr>
          <w:rFonts w:cstheme="minorHAnsi"/>
          <w:b/>
          <w:bCs/>
          <w:sz w:val="28"/>
          <w:szCs w:val="28"/>
        </w:rPr>
        <w:t>JUSTIFICATIVA</w:t>
      </w:r>
    </w:p>
    <w:p w:rsidR="00501EA9" w:rsidP="00501EA9" w14:paraId="7E9A32B7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501EA9" w:rsidRPr="00DE2444" w:rsidP="00501EA9" w14:paraId="7C9887F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>O presente Projeto de Lei tem por objetivo instituir o Programa “Wi-Fi Livre Sumaré”, com a finalidade de ampliar o acesso gratuito à internet em espaços públicos do município, promovendo inclusão digital e fortalecendo o exercício da cidadania.</w:t>
      </w:r>
    </w:p>
    <w:p w:rsidR="00501EA9" w:rsidP="00501EA9" w14:paraId="02A622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 xml:space="preserve">Em um cenário cada vez mais digital, o acesso à internet deixou de ser um diferencial para se tornar uma necessidade básica, sendo essencial para o acesso à informação, à educação, aos serviços públicos e às oportunidades de trabalho e renda. Nesse contexto, a </w:t>
      </w:r>
    </w:p>
    <w:p w:rsidR="00501EA9" w:rsidP="00501EA9" w14:paraId="3A8CDCA7" w14:textId="77777777">
      <w:pPr>
        <w:spacing w:line="240" w:lineRule="auto"/>
        <w:rPr>
          <w:rFonts w:cstheme="minorHAnsi"/>
          <w:sz w:val="24"/>
          <w:szCs w:val="24"/>
        </w:rPr>
      </w:pPr>
    </w:p>
    <w:p w:rsidR="00501EA9" w:rsidRPr="00DE2444" w:rsidP="00501EA9" w14:paraId="48F9C70A" w14:textId="77777777">
      <w:pPr>
        <w:spacing w:line="240" w:lineRule="auto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>disponibilização de internet gratuita em espaços públicos contribui significativamente para a redução das desigualdades sociais e digitais.</w:t>
      </w:r>
    </w:p>
    <w:p w:rsidR="00501EA9" w:rsidRPr="00DE2444" w:rsidP="00501EA9" w14:paraId="3155A95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>A proposta também visa fomentar o desenvolvimento econômico local, facilitar o acesso a serviços digitais, incentivar o turismo em áreas públicas e proporcionar maior conectividade à população, especialmente àqueles que não dispõem de acesso regular à internet.</w:t>
      </w:r>
    </w:p>
    <w:p w:rsidR="00501EA9" w:rsidRPr="00DE2444" w:rsidP="00501EA9" w14:paraId="3E4E5F3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>Ressalta-se que o projeto está alinhado às diretrizes estabelecidas no Marco Civil da Internet, garantindo princípios fundamentais como a neutralidade da rede, a proteção de dados e a liberdade de expressão.</w:t>
      </w:r>
    </w:p>
    <w:p w:rsidR="00501EA9" w:rsidRPr="00DE2444" w:rsidP="00501EA9" w14:paraId="5FA7E7C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>Além disso, a possibilidade de parcerias com a iniciativa privada permite a viabilização do programa sem onerar excessivamente os cofres públicos, tornando a proposta financeiramente sustentável.</w:t>
      </w:r>
    </w:p>
    <w:p w:rsidR="00501EA9" w:rsidRPr="00DE2444" w:rsidP="00501EA9" w14:paraId="4773572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DE2444">
        <w:rPr>
          <w:rFonts w:cstheme="minorHAnsi"/>
          <w:sz w:val="24"/>
          <w:szCs w:val="24"/>
        </w:rPr>
        <w:t>Diante do exposto, trata-se de uma iniciativa moderna, inclusiva e alinhada às necessidades da população, razão pela qual contamos com o apoio dos Nobres Pares para sua aprovação.</w:t>
      </w:r>
    </w:p>
    <w:p w:rsidR="00501EA9" w:rsidRPr="005C1F9F" w:rsidP="00501EA9" w14:paraId="2EE2F37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01EA9" w:rsidRPr="00FF64A9" w:rsidP="00501EA9" w14:paraId="53A311F1" w14:textId="1C718868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>27 de janeiro de 2025</w:t>
      </w:r>
    </w:p>
    <w:p w:rsidR="00501EA9" w:rsidP="00501EA9" w14:paraId="31F4321A" w14:textId="7777777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99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9D0263" w14:paraId="07A8F1E3" w14:textId="22EA1172">
      <w:pPr>
        <w:jc w:val="center"/>
      </w:pPr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78FF"/>
    <w:multiLevelType w:val="multilevel"/>
    <w:tmpl w:val="46C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6691A"/>
    <w:multiLevelType w:val="multilevel"/>
    <w:tmpl w:val="9B96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F20D9"/>
    <w:multiLevelType w:val="multilevel"/>
    <w:tmpl w:val="D55A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340DF"/>
    <w:multiLevelType w:val="multilevel"/>
    <w:tmpl w:val="CED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10E7A"/>
    <w:rsid w:val="0002342D"/>
    <w:rsid w:val="00056520"/>
    <w:rsid w:val="00090DDD"/>
    <w:rsid w:val="000B1814"/>
    <w:rsid w:val="000C31C2"/>
    <w:rsid w:val="000C5082"/>
    <w:rsid w:val="000D2BDC"/>
    <w:rsid w:val="000E08DF"/>
    <w:rsid w:val="000F074B"/>
    <w:rsid w:val="00104AAA"/>
    <w:rsid w:val="00113A58"/>
    <w:rsid w:val="00113D72"/>
    <w:rsid w:val="001175CC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2F356E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3775"/>
    <w:rsid w:val="003B1403"/>
    <w:rsid w:val="003C5AE3"/>
    <w:rsid w:val="003D75C7"/>
    <w:rsid w:val="003E6A68"/>
    <w:rsid w:val="003F5653"/>
    <w:rsid w:val="00402735"/>
    <w:rsid w:val="0040586C"/>
    <w:rsid w:val="004119F6"/>
    <w:rsid w:val="004121BC"/>
    <w:rsid w:val="004561C5"/>
    <w:rsid w:val="00460A32"/>
    <w:rsid w:val="00475342"/>
    <w:rsid w:val="00492EFB"/>
    <w:rsid w:val="0049652C"/>
    <w:rsid w:val="004B2CC9"/>
    <w:rsid w:val="004E43C2"/>
    <w:rsid w:val="00501EA9"/>
    <w:rsid w:val="0051286F"/>
    <w:rsid w:val="00531B9B"/>
    <w:rsid w:val="00547C5E"/>
    <w:rsid w:val="0057753F"/>
    <w:rsid w:val="005802F1"/>
    <w:rsid w:val="00590E0D"/>
    <w:rsid w:val="005951E9"/>
    <w:rsid w:val="00596077"/>
    <w:rsid w:val="005A53C2"/>
    <w:rsid w:val="005C1F9F"/>
    <w:rsid w:val="005E4746"/>
    <w:rsid w:val="005F19D3"/>
    <w:rsid w:val="005F2FA7"/>
    <w:rsid w:val="00601B0A"/>
    <w:rsid w:val="00610088"/>
    <w:rsid w:val="00624E31"/>
    <w:rsid w:val="00626437"/>
    <w:rsid w:val="00632FA0"/>
    <w:rsid w:val="0063419C"/>
    <w:rsid w:val="00654268"/>
    <w:rsid w:val="0065597E"/>
    <w:rsid w:val="00684F00"/>
    <w:rsid w:val="00687B10"/>
    <w:rsid w:val="006A545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436E8"/>
    <w:rsid w:val="00752FD9"/>
    <w:rsid w:val="007548C3"/>
    <w:rsid w:val="00762E6D"/>
    <w:rsid w:val="00765E28"/>
    <w:rsid w:val="007700A6"/>
    <w:rsid w:val="007762B3"/>
    <w:rsid w:val="0078086A"/>
    <w:rsid w:val="007839AD"/>
    <w:rsid w:val="007845EC"/>
    <w:rsid w:val="007846E7"/>
    <w:rsid w:val="007904BB"/>
    <w:rsid w:val="007946E1"/>
    <w:rsid w:val="007A44CB"/>
    <w:rsid w:val="007B14B7"/>
    <w:rsid w:val="007C74C1"/>
    <w:rsid w:val="007D0376"/>
    <w:rsid w:val="007D3FF1"/>
    <w:rsid w:val="007F33CE"/>
    <w:rsid w:val="007F36CD"/>
    <w:rsid w:val="007F57DE"/>
    <w:rsid w:val="00822396"/>
    <w:rsid w:val="00847BDA"/>
    <w:rsid w:val="00860BB2"/>
    <w:rsid w:val="0087190D"/>
    <w:rsid w:val="008A3AD0"/>
    <w:rsid w:val="008C7A37"/>
    <w:rsid w:val="008D12B2"/>
    <w:rsid w:val="008F298A"/>
    <w:rsid w:val="00911489"/>
    <w:rsid w:val="00932FB6"/>
    <w:rsid w:val="009544F6"/>
    <w:rsid w:val="009558CD"/>
    <w:rsid w:val="00970C1E"/>
    <w:rsid w:val="0098782A"/>
    <w:rsid w:val="00994F43"/>
    <w:rsid w:val="00997AAD"/>
    <w:rsid w:val="009B1714"/>
    <w:rsid w:val="009B22A6"/>
    <w:rsid w:val="009B6397"/>
    <w:rsid w:val="009B75B0"/>
    <w:rsid w:val="009C0080"/>
    <w:rsid w:val="009D0263"/>
    <w:rsid w:val="009E321F"/>
    <w:rsid w:val="009F0E47"/>
    <w:rsid w:val="00A003A9"/>
    <w:rsid w:val="00A06CF2"/>
    <w:rsid w:val="00A11E8C"/>
    <w:rsid w:val="00A12ED9"/>
    <w:rsid w:val="00A50FD5"/>
    <w:rsid w:val="00A63F75"/>
    <w:rsid w:val="00A64C8D"/>
    <w:rsid w:val="00A83DD3"/>
    <w:rsid w:val="00A92D8F"/>
    <w:rsid w:val="00AA398E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94078"/>
    <w:rsid w:val="00BC0064"/>
    <w:rsid w:val="00BC037D"/>
    <w:rsid w:val="00BC17DB"/>
    <w:rsid w:val="00BC358B"/>
    <w:rsid w:val="00BD7F55"/>
    <w:rsid w:val="00BE5305"/>
    <w:rsid w:val="00C00C1E"/>
    <w:rsid w:val="00C17A0A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E5413"/>
    <w:rsid w:val="00CF401E"/>
    <w:rsid w:val="00D257A2"/>
    <w:rsid w:val="00D43564"/>
    <w:rsid w:val="00D73970"/>
    <w:rsid w:val="00D75166"/>
    <w:rsid w:val="00DB07AA"/>
    <w:rsid w:val="00DD048F"/>
    <w:rsid w:val="00DE2444"/>
    <w:rsid w:val="00DF678C"/>
    <w:rsid w:val="00E02A6C"/>
    <w:rsid w:val="00E02A95"/>
    <w:rsid w:val="00E06F5A"/>
    <w:rsid w:val="00E47071"/>
    <w:rsid w:val="00E631CD"/>
    <w:rsid w:val="00E9337E"/>
    <w:rsid w:val="00E978BB"/>
    <w:rsid w:val="00EA34C5"/>
    <w:rsid w:val="00EC7E26"/>
    <w:rsid w:val="00EE2BA4"/>
    <w:rsid w:val="00EF58AD"/>
    <w:rsid w:val="00F055F1"/>
    <w:rsid w:val="00F14625"/>
    <w:rsid w:val="00F32EEC"/>
    <w:rsid w:val="00F44181"/>
    <w:rsid w:val="00F54C06"/>
    <w:rsid w:val="00F569DF"/>
    <w:rsid w:val="00FB44EA"/>
    <w:rsid w:val="00FC0D68"/>
    <w:rsid w:val="00FC395A"/>
    <w:rsid w:val="00FD2856"/>
    <w:rsid w:val="00FF0E78"/>
    <w:rsid w:val="00FF368F"/>
    <w:rsid w:val="00FF64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12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21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3231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2026-03-31T16:55:00Z</cp:lastPrinted>
  <dcterms:created xsi:type="dcterms:W3CDTF">2026-03-31T18:02:00Z</dcterms:created>
  <dcterms:modified xsi:type="dcterms:W3CDTF">2026-03-31T18:02:00Z</dcterms:modified>
</cp:coreProperties>
</file>