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23B64" w:rsidRPr="00023B64" w:rsidP="000C4428" w14:paraId="52C02E1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RPr="00023B64" w:rsidP="000C4428" w14:paraId="39B6341F" w14:textId="753FFC2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023B64">
        <w:rPr>
          <w:rFonts w:ascii="Arial" w:hAnsi="Arial" w:cs="Arial"/>
          <w:sz w:val="24"/>
          <w:szCs w:val="24"/>
        </w:rPr>
        <w:t>Indico ao Exmo. Sr. Prefeito Municipal, ao departamento competente</w:t>
      </w:r>
      <w:r w:rsidRPr="00023B64" w:rsidR="00023B64">
        <w:rPr>
          <w:rFonts w:ascii="Arial" w:hAnsi="Arial" w:cs="Arial"/>
          <w:sz w:val="24"/>
          <w:szCs w:val="24"/>
        </w:rPr>
        <w:t xml:space="preserve"> </w:t>
      </w:r>
      <w:r w:rsidRPr="008300E7" w:rsidR="00023B64">
        <w:rPr>
          <w:rFonts w:ascii="Arial" w:hAnsi="Arial" w:cs="Arial"/>
          <w:sz w:val="24"/>
          <w:szCs w:val="24"/>
        </w:rPr>
        <w:t>Secretaria de Mobilidade Urbana</w:t>
      </w:r>
      <w:r w:rsidRPr="00023B64" w:rsidR="00023B64">
        <w:rPr>
          <w:rFonts w:ascii="Arial" w:hAnsi="Arial" w:cs="Arial"/>
          <w:sz w:val="24"/>
          <w:szCs w:val="24"/>
        </w:rPr>
        <w:t>,</w:t>
      </w:r>
      <w:r w:rsidRPr="00023B64">
        <w:rPr>
          <w:rFonts w:ascii="Arial" w:hAnsi="Arial" w:cs="Arial"/>
          <w:sz w:val="24"/>
          <w:szCs w:val="24"/>
        </w:rPr>
        <w:t xml:space="preserve"> </w:t>
      </w:r>
      <w:r w:rsidRPr="008300E7" w:rsidR="00023B64">
        <w:rPr>
          <w:rFonts w:ascii="Arial" w:hAnsi="Arial" w:cs="Arial"/>
          <w:sz w:val="24"/>
          <w:szCs w:val="24"/>
        </w:rPr>
        <w:t xml:space="preserve">a realização de </w:t>
      </w:r>
      <w:r w:rsidRPr="008300E7" w:rsidR="00023B64">
        <w:rPr>
          <w:rFonts w:ascii="Arial" w:hAnsi="Arial" w:cs="Arial"/>
          <w:b/>
          <w:bCs/>
          <w:sz w:val="24"/>
          <w:szCs w:val="24"/>
        </w:rPr>
        <w:t>estudo técnico para implantação de saída/retorno interno no Terminal Rodoviário do Jardim Amélia</w:t>
      </w:r>
      <w:r w:rsidRPr="008300E7" w:rsidR="00023B64">
        <w:rPr>
          <w:rFonts w:ascii="Arial" w:hAnsi="Arial" w:cs="Arial"/>
          <w:sz w:val="24"/>
          <w:szCs w:val="24"/>
        </w:rPr>
        <w:t>.</w:t>
      </w:r>
    </w:p>
    <w:p w:rsidR="000C4428" w:rsidRPr="00023B64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23B64" w:rsidRPr="008300E7" w:rsidP="00023B64" w14:paraId="0B75ED40" w14:textId="4FB176B0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023B64" w:rsidR="00BF00CE">
        <w:rPr>
          <w:rFonts w:ascii="Arial" w:hAnsi="Arial" w:cs="Arial"/>
          <w:sz w:val="24"/>
          <w:szCs w:val="24"/>
        </w:rPr>
        <w:t xml:space="preserve"> </w:t>
      </w:r>
      <w:r w:rsidRPr="008300E7">
        <w:rPr>
          <w:rFonts w:ascii="Arial" w:hAnsi="Arial" w:cs="Arial"/>
          <w:sz w:val="24"/>
          <w:szCs w:val="24"/>
        </w:rPr>
        <w:t xml:space="preserve">A presente indicação atende a diversas reclamações de munícipes, especialmente pais e responsáveis que utilizam a via no entorno do terminal para deixar crianças </w:t>
      </w:r>
      <w:r w:rsidRPr="00023B64">
        <w:rPr>
          <w:rFonts w:ascii="Arial" w:hAnsi="Arial" w:cs="Arial"/>
          <w:sz w:val="24"/>
          <w:szCs w:val="24"/>
        </w:rPr>
        <w:t>na</w:t>
      </w:r>
      <w:r w:rsidRPr="008300E7">
        <w:rPr>
          <w:rFonts w:ascii="Arial" w:hAnsi="Arial" w:cs="Arial"/>
          <w:sz w:val="24"/>
          <w:szCs w:val="24"/>
        </w:rPr>
        <w:t xml:space="preserve"> escola</w:t>
      </w:r>
      <w:r w:rsidRPr="00023B64">
        <w:rPr>
          <w:rFonts w:ascii="Arial" w:hAnsi="Arial" w:cs="Arial"/>
          <w:sz w:val="24"/>
          <w:szCs w:val="24"/>
        </w:rPr>
        <w:t xml:space="preserve"> EE Professora Sonia Maria Maschio Baptista</w:t>
      </w:r>
      <w:r w:rsidRPr="008300E7">
        <w:rPr>
          <w:rFonts w:ascii="Arial" w:hAnsi="Arial" w:cs="Arial"/>
          <w:sz w:val="24"/>
          <w:szCs w:val="24"/>
        </w:rPr>
        <w:t>.</w:t>
      </w:r>
    </w:p>
    <w:p w:rsidR="00023B64" w:rsidRPr="008300E7" w:rsidP="00023B64" w14:paraId="461B593C" w14:textId="014394CD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E7">
        <w:rPr>
          <w:rFonts w:ascii="Arial" w:hAnsi="Arial" w:cs="Arial"/>
          <w:sz w:val="24"/>
          <w:szCs w:val="24"/>
        </w:rPr>
        <w:t xml:space="preserve">Atualmente, </w:t>
      </w:r>
      <w:r w:rsidRPr="00023B64">
        <w:rPr>
          <w:rFonts w:ascii="Arial" w:hAnsi="Arial" w:cs="Arial"/>
          <w:sz w:val="24"/>
          <w:szCs w:val="24"/>
        </w:rPr>
        <w:t>para</w:t>
      </w:r>
      <w:r w:rsidRPr="008300E7">
        <w:rPr>
          <w:rFonts w:ascii="Arial" w:hAnsi="Arial" w:cs="Arial"/>
          <w:sz w:val="24"/>
          <w:szCs w:val="24"/>
        </w:rPr>
        <w:t xml:space="preserve"> o desembarque, os condutores são obrigados a realizar um trajeto mais longo, deslocando-se até a </w:t>
      </w:r>
      <w:r w:rsidRPr="00023B64">
        <w:rPr>
          <w:rFonts w:ascii="Arial" w:hAnsi="Arial" w:cs="Arial"/>
          <w:sz w:val="24"/>
          <w:szCs w:val="24"/>
        </w:rPr>
        <w:t xml:space="preserve">empresa Villares </w:t>
      </w:r>
      <w:r w:rsidRPr="00023B64">
        <w:rPr>
          <w:rFonts w:ascii="Arial" w:hAnsi="Arial" w:cs="Arial"/>
          <w:sz w:val="24"/>
          <w:szCs w:val="24"/>
        </w:rPr>
        <w:t>Metals</w:t>
      </w:r>
      <w:r w:rsidRPr="00023B64">
        <w:rPr>
          <w:rFonts w:ascii="Arial" w:hAnsi="Arial" w:cs="Arial"/>
          <w:sz w:val="24"/>
          <w:szCs w:val="24"/>
        </w:rPr>
        <w:t xml:space="preserve"> </w:t>
      </w:r>
      <w:r w:rsidRPr="008300E7">
        <w:rPr>
          <w:rFonts w:ascii="Arial" w:hAnsi="Arial" w:cs="Arial"/>
          <w:sz w:val="24"/>
          <w:szCs w:val="24"/>
        </w:rPr>
        <w:t>para conseguir retornar, o que gera:</w:t>
      </w:r>
    </w:p>
    <w:p w:rsidR="00023B64" w:rsidRPr="008300E7" w:rsidP="00023B64" w14:paraId="223B3A5A" w14:textId="77777777">
      <w:pPr>
        <w:numPr>
          <w:ilvl w:val="0"/>
          <w:numId w:val="7"/>
        </w:numPr>
        <w:spacing w:line="278" w:lineRule="auto"/>
        <w:rPr>
          <w:rFonts w:ascii="Arial" w:hAnsi="Arial" w:cs="Arial"/>
          <w:sz w:val="24"/>
          <w:szCs w:val="24"/>
        </w:rPr>
      </w:pPr>
      <w:r w:rsidRPr="008300E7">
        <w:rPr>
          <w:rFonts w:ascii="Arial" w:hAnsi="Arial" w:cs="Arial"/>
          <w:sz w:val="24"/>
          <w:szCs w:val="24"/>
        </w:rPr>
        <w:t xml:space="preserve">aumento no tempo de deslocamento; </w:t>
      </w:r>
    </w:p>
    <w:p w:rsidR="00023B64" w:rsidRPr="008300E7" w:rsidP="00023B64" w14:paraId="553A4338" w14:textId="77777777">
      <w:pPr>
        <w:numPr>
          <w:ilvl w:val="0"/>
          <w:numId w:val="7"/>
        </w:numPr>
        <w:spacing w:line="278" w:lineRule="auto"/>
        <w:rPr>
          <w:rFonts w:ascii="Arial" w:hAnsi="Arial" w:cs="Arial"/>
          <w:sz w:val="24"/>
          <w:szCs w:val="24"/>
        </w:rPr>
      </w:pPr>
      <w:r w:rsidRPr="008300E7">
        <w:rPr>
          <w:rFonts w:ascii="Arial" w:hAnsi="Arial" w:cs="Arial"/>
          <w:sz w:val="24"/>
          <w:szCs w:val="24"/>
        </w:rPr>
        <w:t xml:space="preserve">congestionamento local; </w:t>
      </w:r>
    </w:p>
    <w:p w:rsidR="00023B64" w:rsidRPr="008300E7" w:rsidP="00023B64" w14:paraId="3731A1D9" w14:textId="77777777">
      <w:pPr>
        <w:numPr>
          <w:ilvl w:val="0"/>
          <w:numId w:val="7"/>
        </w:numPr>
        <w:spacing w:line="278" w:lineRule="auto"/>
        <w:rPr>
          <w:rFonts w:ascii="Arial" w:hAnsi="Arial" w:cs="Arial"/>
          <w:sz w:val="24"/>
          <w:szCs w:val="24"/>
        </w:rPr>
      </w:pPr>
      <w:r w:rsidRPr="008300E7">
        <w:rPr>
          <w:rFonts w:ascii="Arial" w:hAnsi="Arial" w:cs="Arial"/>
          <w:sz w:val="24"/>
          <w:szCs w:val="24"/>
        </w:rPr>
        <w:t xml:space="preserve">risco à segurança viária, principalmente em horários de pico escolar; </w:t>
      </w:r>
    </w:p>
    <w:p w:rsidR="00023B64" w:rsidRPr="008300E7" w:rsidP="00023B64" w14:paraId="061AC7E5" w14:textId="77777777">
      <w:pPr>
        <w:numPr>
          <w:ilvl w:val="0"/>
          <w:numId w:val="7"/>
        </w:numPr>
        <w:spacing w:line="278" w:lineRule="auto"/>
        <w:rPr>
          <w:rFonts w:ascii="Arial" w:hAnsi="Arial" w:cs="Arial"/>
          <w:sz w:val="24"/>
          <w:szCs w:val="24"/>
        </w:rPr>
      </w:pPr>
      <w:r w:rsidRPr="008300E7">
        <w:rPr>
          <w:rFonts w:ascii="Arial" w:hAnsi="Arial" w:cs="Arial"/>
          <w:sz w:val="24"/>
          <w:szCs w:val="24"/>
        </w:rPr>
        <w:t xml:space="preserve">transtornos para famílias e moradores da região. </w:t>
      </w:r>
    </w:p>
    <w:p w:rsidR="00023B64" w:rsidRPr="008300E7" w:rsidP="00023B64" w14:paraId="4C73494C" w14:textId="79989AE8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300E7">
        <w:rPr>
          <w:rFonts w:ascii="Arial" w:hAnsi="Arial" w:cs="Arial"/>
          <w:sz w:val="24"/>
          <w:szCs w:val="24"/>
        </w:rPr>
        <w:t>Importante destacar que o Terminal Rodoviário de Sumaré</w:t>
      </w:r>
      <w:r>
        <w:rPr>
          <w:rFonts w:ascii="Arial" w:hAnsi="Arial" w:cs="Arial"/>
          <w:sz w:val="24"/>
          <w:szCs w:val="24"/>
        </w:rPr>
        <w:t xml:space="preserve"> (Jardim Amelia)</w:t>
      </w:r>
      <w:r w:rsidRPr="008300E7">
        <w:rPr>
          <w:rFonts w:ascii="Arial" w:hAnsi="Arial" w:cs="Arial"/>
          <w:sz w:val="24"/>
          <w:szCs w:val="24"/>
        </w:rPr>
        <w:t xml:space="preserve"> é um ponto estratégico do transporte público municipal e intermunicipal, com diversas linhas operando diariamente, o que intensifica o fluxo de veículos na região.</w:t>
      </w:r>
    </w:p>
    <w:p w:rsidR="00023B64" w:rsidRPr="008300E7" w:rsidP="00023B64" w14:paraId="7DCFCFC8" w14:textId="7053FEFC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300E7">
        <w:rPr>
          <w:rFonts w:ascii="Arial" w:hAnsi="Arial" w:cs="Arial"/>
          <w:sz w:val="24"/>
          <w:szCs w:val="24"/>
        </w:rPr>
        <w:t xml:space="preserve">Diante disso, propõe-se que seja analisada a viabilidade de </w:t>
      </w:r>
      <w:r w:rsidRPr="008300E7">
        <w:rPr>
          <w:rFonts w:ascii="Arial" w:hAnsi="Arial" w:cs="Arial"/>
          <w:b/>
          <w:bCs/>
          <w:sz w:val="24"/>
          <w:szCs w:val="24"/>
        </w:rPr>
        <w:t>adequação interna do terminal</w:t>
      </w:r>
      <w:r w:rsidRPr="008300E7">
        <w:rPr>
          <w:rFonts w:ascii="Arial" w:hAnsi="Arial" w:cs="Arial"/>
          <w:sz w:val="24"/>
          <w:szCs w:val="24"/>
        </w:rPr>
        <w:t>, considerando a existência de múltiplas vias no local, possibilitando:</w:t>
      </w:r>
    </w:p>
    <w:p w:rsidR="00023B64" w:rsidRPr="008300E7" w:rsidP="00023B64" w14:paraId="2863306E" w14:textId="77777777">
      <w:pPr>
        <w:numPr>
          <w:ilvl w:val="0"/>
          <w:numId w:val="8"/>
        </w:numPr>
        <w:spacing w:line="278" w:lineRule="auto"/>
        <w:rPr>
          <w:rFonts w:ascii="Arial" w:hAnsi="Arial" w:cs="Arial"/>
          <w:sz w:val="24"/>
          <w:szCs w:val="24"/>
        </w:rPr>
      </w:pPr>
      <w:r w:rsidRPr="008300E7">
        <w:rPr>
          <w:rFonts w:ascii="Arial" w:hAnsi="Arial" w:cs="Arial"/>
          <w:sz w:val="24"/>
          <w:szCs w:val="24"/>
        </w:rPr>
        <w:t xml:space="preserve">a destinação de </w:t>
      </w:r>
      <w:r w:rsidRPr="008300E7">
        <w:rPr>
          <w:rFonts w:ascii="Arial" w:hAnsi="Arial" w:cs="Arial"/>
          <w:b/>
          <w:bCs/>
          <w:sz w:val="24"/>
          <w:szCs w:val="24"/>
        </w:rPr>
        <w:t>duas vias exclusivas para circulação de ônibus</w:t>
      </w:r>
      <w:r w:rsidRPr="008300E7">
        <w:rPr>
          <w:rFonts w:ascii="Arial" w:hAnsi="Arial" w:cs="Arial"/>
          <w:sz w:val="24"/>
          <w:szCs w:val="24"/>
        </w:rPr>
        <w:t xml:space="preserve">; </w:t>
      </w:r>
    </w:p>
    <w:p w:rsidR="00023B64" w:rsidRPr="008300E7" w:rsidP="00023B64" w14:paraId="0045C0B6" w14:textId="77777777">
      <w:pPr>
        <w:numPr>
          <w:ilvl w:val="0"/>
          <w:numId w:val="8"/>
        </w:numPr>
        <w:spacing w:line="278" w:lineRule="auto"/>
        <w:rPr>
          <w:rFonts w:ascii="Arial" w:hAnsi="Arial" w:cs="Arial"/>
          <w:sz w:val="24"/>
          <w:szCs w:val="24"/>
        </w:rPr>
      </w:pPr>
      <w:r w:rsidRPr="008300E7">
        <w:rPr>
          <w:rFonts w:ascii="Arial" w:hAnsi="Arial" w:cs="Arial"/>
          <w:sz w:val="24"/>
          <w:szCs w:val="24"/>
        </w:rPr>
        <w:t xml:space="preserve">e a utilização de </w:t>
      </w:r>
      <w:r w:rsidRPr="008300E7">
        <w:rPr>
          <w:rFonts w:ascii="Arial" w:hAnsi="Arial" w:cs="Arial"/>
          <w:b/>
          <w:bCs/>
          <w:sz w:val="24"/>
          <w:szCs w:val="24"/>
        </w:rPr>
        <w:t>uma via para retorno de veículos leves</w:t>
      </w:r>
      <w:r w:rsidRPr="008300E7">
        <w:rPr>
          <w:rFonts w:ascii="Arial" w:hAnsi="Arial" w:cs="Arial"/>
          <w:sz w:val="24"/>
          <w:szCs w:val="24"/>
        </w:rPr>
        <w:t xml:space="preserve">, permitindo saída mais rápida e segura. </w:t>
      </w:r>
    </w:p>
    <w:p w:rsidR="00023B64" w:rsidRPr="008300E7" w:rsidP="00023B64" w14:paraId="0EFEA3F1" w14:textId="3908008F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300E7">
        <w:rPr>
          <w:rFonts w:ascii="Arial" w:hAnsi="Arial" w:cs="Arial"/>
          <w:sz w:val="24"/>
          <w:szCs w:val="24"/>
        </w:rPr>
        <w:t>A medida é simples, de baixo custo e pode gerar impacto imediato na mobilidade urbana, organização do trânsito e segurança dos munícipes.</w:t>
      </w:r>
    </w:p>
    <w:p w:rsidR="000C4428" w:rsidRPr="00023B64" w:rsidP="00023B64" w14:paraId="219335E8" w14:textId="47506DE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23B64" w:rsidR="00723D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023B64" w:rsidR="00723DED">
        <w:rPr>
          <w:rFonts w:ascii="Arial" w:hAnsi="Arial" w:cs="Arial"/>
          <w:sz w:val="24"/>
          <w:szCs w:val="24"/>
        </w:rPr>
        <w:t>Tal</w:t>
      </w:r>
      <w:r w:rsidRPr="00023B64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3B64" w:rsidR="004A197A">
        <w:rPr>
          <w:rFonts w:ascii="Arial" w:hAnsi="Arial" w:cs="Arial"/>
          <w:sz w:val="24"/>
          <w:szCs w:val="24"/>
        </w:rPr>
        <w:t xml:space="preserve">, </w:t>
      </w:r>
      <w:r w:rsidRPr="00023B64" w:rsidR="00D86233">
        <w:rPr>
          <w:rFonts w:ascii="Arial" w:hAnsi="Arial" w:cs="Arial"/>
          <w:sz w:val="24"/>
          <w:szCs w:val="24"/>
        </w:rPr>
        <w:t>visto que f</w:t>
      </w:r>
      <w:r w:rsidRPr="00023B64" w:rsidR="00F54C90">
        <w:rPr>
          <w:rFonts w:ascii="Arial" w:hAnsi="Arial" w:cs="Arial"/>
          <w:sz w:val="24"/>
          <w:szCs w:val="24"/>
        </w:rPr>
        <w:t>oram</w:t>
      </w:r>
      <w:r w:rsidRPr="00023B64">
        <w:rPr>
          <w:rFonts w:ascii="Arial" w:hAnsi="Arial" w:cs="Arial"/>
          <w:sz w:val="24"/>
          <w:szCs w:val="24"/>
        </w:rPr>
        <w:t xml:space="preserve"> </w:t>
      </w:r>
      <w:r w:rsidRPr="00023B64" w:rsidR="00F54C90">
        <w:rPr>
          <w:rFonts w:ascii="Arial" w:hAnsi="Arial" w:cs="Arial"/>
          <w:sz w:val="24"/>
          <w:szCs w:val="24"/>
        </w:rPr>
        <w:t>realizadas as</w:t>
      </w:r>
      <w:r w:rsidRPr="00023B64">
        <w:rPr>
          <w:rFonts w:ascii="Arial" w:hAnsi="Arial" w:cs="Arial"/>
          <w:sz w:val="24"/>
          <w:szCs w:val="24"/>
        </w:rPr>
        <w:t xml:space="preserve"> visita</w:t>
      </w:r>
      <w:r w:rsidRPr="00023B64" w:rsidR="00F54C90">
        <w:rPr>
          <w:rFonts w:ascii="Arial" w:hAnsi="Arial" w:cs="Arial"/>
          <w:sz w:val="24"/>
          <w:szCs w:val="24"/>
        </w:rPr>
        <w:t>s</w:t>
      </w:r>
      <w:r w:rsidRPr="00023B64">
        <w:rPr>
          <w:rFonts w:ascii="Arial" w:hAnsi="Arial" w:cs="Arial"/>
          <w:sz w:val="24"/>
          <w:szCs w:val="24"/>
        </w:rPr>
        <w:t xml:space="preserve"> em loco</w:t>
      </w:r>
      <w:r w:rsidRPr="00023B64" w:rsidR="007E0DFF">
        <w:rPr>
          <w:rFonts w:ascii="Arial" w:hAnsi="Arial" w:cs="Arial"/>
          <w:sz w:val="24"/>
          <w:szCs w:val="24"/>
        </w:rPr>
        <w:t>,</w:t>
      </w:r>
      <w:r w:rsidRPr="00023B64">
        <w:rPr>
          <w:rFonts w:ascii="Arial" w:hAnsi="Arial" w:cs="Arial"/>
          <w:sz w:val="24"/>
          <w:szCs w:val="24"/>
        </w:rPr>
        <w:t xml:space="preserve"> onde constat</w:t>
      </w:r>
      <w:r w:rsidRPr="00023B64" w:rsidR="00F54C90">
        <w:rPr>
          <w:rFonts w:ascii="Arial" w:hAnsi="Arial" w:cs="Arial"/>
          <w:sz w:val="24"/>
          <w:szCs w:val="24"/>
        </w:rPr>
        <w:t>aram</w:t>
      </w:r>
      <w:r w:rsidRPr="00023B64" w:rsidR="007A1DDF">
        <w:rPr>
          <w:rFonts w:ascii="Arial" w:hAnsi="Arial" w:cs="Arial"/>
          <w:sz w:val="24"/>
          <w:szCs w:val="24"/>
        </w:rPr>
        <w:t>- se</w:t>
      </w:r>
      <w:r w:rsidRPr="00023B64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4071" w:rsidP="000C4428" w14:paraId="5159263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4071" w:rsidP="00CC4071" w14:paraId="3DE80366" w14:textId="44089589">
      <w:pPr>
        <w:spacing w:line="360" w:lineRule="auto"/>
        <w:ind w:left="284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14975" cy="3181218"/>
            <wp:effectExtent l="0" t="0" r="0" b="635"/>
            <wp:docPr id="11808405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86123" name="Imagem 118084056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849" cy="320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C4071" w:rsidP="000C4428" w14:paraId="35EAA44C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C4071" w:rsidP="000C4428" w14:paraId="770CC8AC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C4071" w:rsidP="000C4428" w14:paraId="002CE6E0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865D5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23B6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CC4071" w:rsidP="00455D41" w14:paraId="5932B4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C4071" w:rsidP="00455D41" w14:paraId="2696FAA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C4071" w:rsidP="00455D41" w14:paraId="5F3962A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749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77896"/>
    <w:multiLevelType w:val="multilevel"/>
    <w:tmpl w:val="E8CE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1D585B"/>
    <w:multiLevelType w:val="multilevel"/>
    <w:tmpl w:val="ADC6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95"/>
    <w:rsid w:val="00015080"/>
    <w:rsid w:val="0001537D"/>
    <w:rsid w:val="00021738"/>
    <w:rsid w:val="00023B64"/>
    <w:rsid w:val="00045CE7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03F9"/>
    <w:rsid w:val="000E792D"/>
    <w:rsid w:val="0010489E"/>
    <w:rsid w:val="00104AAA"/>
    <w:rsid w:val="00122929"/>
    <w:rsid w:val="001232F9"/>
    <w:rsid w:val="001257E5"/>
    <w:rsid w:val="001275F4"/>
    <w:rsid w:val="001312A4"/>
    <w:rsid w:val="00140FC3"/>
    <w:rsid w:val="00150621"/>
    <w:rsid w:val="00155A0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754B0"/>
    <w:rsid w:val="002842C4"/>
    <w:rsid w:val="00284CCE"/>
    <w:rsid w:val="002A40ED"/>
    <w:rsid w:val="002B7A4F"/>
    <w:rsid w:val="002D173F"/>
    <w:rsid w:val="002E79F4"/>
    <w:rsid w:val="002F45C1"/>
    <w:rsid w:val="003015A2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16300"/>
    <w:rsid w:val="0045263A"/>
    <w:rsid w:val="00455D41"/>
    <w:rsid w:val="00460A32"/>
    <w:rsid w:val="0046419D"/>
    <w:rsid w:val="004643A1"/>
    <w:rsid w:val="00466DD7"/>
    <w:rsid w:val="00487548"/>
    <w:rsid w:val="00490A7C"/>
    <w:rsid w:val="00495DD7"/>
    <w:rsid w:val="004A197A"/>
    <w:rsid w:val="004B2772"/>
    <w:rsid w:val="004B2CC9"/>
    <w:rsid w:val="004B7FC3"/>
    <w:rsid w:val="004C0B65"/>
    <w:rsid w:val="004C1F5B"/>
    <w:rsid w:val="004C3A7A"/>
    <w:rsid w:val="004C541A"/>
    <w:rsid w:val="004F24AD"/>
    <w:rsid w:val="004F2675"/>
    <w:rsid w:val="005000B2"/>
    <w:rsid w:val="00500E20"/>
    <w:rsid w:val="00502295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3A43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7741C"/>
    <w:rsid w:val="00681D0B"/>
    <w:rsid w:val="006A63D0"/>
    <w:rsid w:val="006C2816"/>
    <w:rsid w:val="006C41A4"/>
    <w:rsid w:val="006C53A8"/>
    <w:rsid w:val="006C7CAC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26DF1"/>
    <w:rsid w:val="00730B84"/>
    <w:rsid w:val="00732440"/>
    <w:rsid w:val="007358A4"/>
    <w:rsid w:val="00735CE4"/>
    <w:rsid w:val="00741C58"/>
    <w:rsid w:val="00747D3B"/>
    <w:rsid w:val="00753EAB"/>
    <w:rsid w:val="0075573E"/>
    <w:rsid w:val="00760E4D"/>
    <w:rsid w:val="00775809"/>
    <w:rsid w:val="00783505"/>
    <w:rsid w:val="007A1DDF"/>
    <w:rsid w:val="007A1E6B"/>
    <w:rsid w:val="007A7852"/>
    <w:rsid w:val="007A788C"/>
    <w:rsid w:val="007D24DA"/>
    <w:rsid w:val="007E0DFF"/>
    <w:rsid w:val="007E5D77"/>
    <w:rsid w:val="007E738A"/>
    <w:rsid w:val="007F282E"/>
    <w:rsid w:val="00807C66"/>
    <w:rsid w:val="0081213D"/>
    <w:rsid w:val="00822396"/>
    <w:rsid w:val="008300E7"/>
    <w:rsid w:val="00833AC3"/>
    <w:rsid w:val="00846265"/>
    <w:rsid w:val="008565BA"/>
    <w:rsid w:val="00867947"/>
    <w:rsid w:val="00880208"/>
    <w:rsid w:val="008A3E89"/>
    <w:rsid w:val="008A6BBA"/>
    <w:rsid w:val="008B32F6"/>
    <w:rsid w:val="008E268A"/>
    <w:rsid w:val="00912652"/>
    <w:rsid w:val="009206C5"/>
    <w:rsid w:val="009259F4"/>
    <w:rsid w:val="00932B21"/>
    <w:rsid w:val="00932D37"/>
    <w:rsid w:val="00946A3B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538D"/>
    <w:rsid w:val="00B37472"/>
    <w:rsid w:val="00B449C3"/>
    <w:rsid w:val="00B60BBB"/>
    <w:rsid w:val="00B61BFD"/>
    <w:rsid w:val="00B651AE"/>
    <w:rsid w:val="00B74FFB"/>
    <w:rsid w:val="00B82834"/>
    <w:rsid w:val="00B9116F"/>
    <w:rsid w:val="00B91DBB"/>
    <w:rsid w:val="00B92959"/>
    <w:rsid w:val="00B96232"/>
    <w:rsid w:val="00BB11F0"/>
    <w:rsid w:val="00BB3FD1"/>
    <w:rsid w:val="00BB6153"/>
    <w:rsid w:val="00BC738B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8746D"/>
    <w:rsid w:val="00CB71AF"/>
    <w:rsid w:val="00CB7D66"/>
    <w:rsid w:val="00CB7DE6"/>
    <w:rsid w:val="00CC1C9A"/>
    <w:rsid w:val="00CC4071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42B6C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1512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2026-03-25T13:43:00Z</dcterms:created>
  <dcterms:modified xsi:type="dcterms:W3CDTF">2026-03-25T13:53:00Z</dcterms:modified>
</cp:coreProperties>
</file>