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6437" w:rsidP="00C85103" w14:paraId="178DF9D7" w14:textId="4A37633E"/>
    <w:p w:rsidR="00C85103" w:rsidP="00C85103" w14:paraId="326F71D3" w14:textId="77777777">
      <w:pPr>
        <w:rPr>
          <w:b/>
          <w:sz w:val="28"/>
          <w:szCs w:val="28"/>
        </w:rPr>
      </w:pPr>
    </w:p>
    <w:p w:rsidR="00C85103" w:rsidP="00C85103" w14:paraId="67E82AF6" w14:textId="470C002C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EXMO. SENHOR PRESIDENTE DA CÂMARA MUNICIPAL DE SUMARÉ</w:t>
      </w:r>
    </w:p>
    <w:p w:rsidR="00653F66" w:rsidP="00C85103" w14:paraId="16FDF457" w14:textId="77777777">
      <w:pPr>
        <w:ind w:firstLine="708"/>
        <w:jc w:val="both"/>
        <w:rPr>
          <w:sz w:val="28"/>
          <w:szCs w:val="28"/>
        </w:rPr>
      </w:pPr>
    </w:p>
    <w:p w:rsidR="00653F66" w:rsidP="00C85103" w14:paraId="5F2DAFB3" w14:textId="77777777">
      <w:pPr>
        <w:ind w:firstLine="708"/>
        <w:jc w:val="both"/>
        <w:rPr>
          <w:sz w:val="28"/>
          <w:szCs w:val="28"/>
        </w:rPr>
      </w:pPr>
    </w:p>
    <w:p w:rsidR="00C85103" w:rsidP="00C85103" w14:paraId="5C261EAF" w14:textId="27937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Tenho a honra e a grata satisfação de apresentar a seguinte </w:t>
      </w:r>
      <w:r>
        <w:rPr>
          <w:b/>
          <w:sz w:val="28"/>
          <w:szCs w:val="28"/>
        </w:rPr>
        <w:t>EMENDA</w:t>
      </w:r>
      <w:r w:rsidR="00653F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MODIFICATIVA</w:t>
      </w:r>
      <w:r>
        <w:rPr>
          <w:sz w:val="28"/>
          <w:szCs w:val="28"/>
        </w:rPr>
        <w:t xml:space="preserve"> ao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116, de 13 de abril de 2021.</w:t>
      </w:r>
    </w:p>
    <w:p w:rsidR="00C85103" w:rsidP="00C85103" w14:paraId="26847A0D" w14:textId="77777777">
      <w:pPr>
        <w:jc w:val="both"/>
        <w:rPr>
          <w:sz w:val="28"/>
          <w:szCs w:val="28"/>
        </w:rPr>
      </w:pPr>
    </w:p>
    <w:p w:rsidR="00C85103" w:rsidP="00653F66" w14:paraId="624B8A52" w14:textId="338E854D">
      <w:pPr>
        <w:ind w:firstLine="708"/>
        <w:jc w:val="both"/>
        <w:rPr>
          <w:sz w:val="28"/>
          <w:szCs w:val="28"/>
        </w:rPr>
      </w:pPr>
      <w:r w:rsidRPr="001E6ED9">
        <w:rPr>
          <w:b/>
          <w:bCs/>
          <w:sz w:val="28"/>
          <w:szCs w:val="28"/>
        </w:rPr>
        <w:t xml:space="preserve">Art. 1 </w:t>
      </w:r>
      <w:r>
        <w:rPr>
          <w:sz w:val="28"/>
          <w:szCs w:val="28"/>
        </w:rPr>
        <w:t>– Altera o Artigo 3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, do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116, de 13 de abril de 2021, que passa a vigorar com a seguinte redação:</w:t>
      </w:r>
    </w:p>
    <w:p w:rsidR="00653F66" w:rsidRPr="00653F66" w:rsidP="00653F66" w14:paraId="7D9C9A5C" w14:textId="77777777">
      <w:pPr>
        <w:ind w:firstLine="708"/>
        <w:jc w:val="both"/>
        <w:rPr>
          <w:sz w:val="28"/>
          <w:szCs w:val="28"/>
        </w:rPr>
      </w:pPr>
    </w:p>
    <w:p w:rsidR="00C85103" w:rsidRPr="001E6ED9" w:rsidP="00C85103" w14:paraId="26DAF414" w14:textId="0EFB68A9">
      <w:pPr>
        <w:spacing w:after="27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1E6ED9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>3</w:t>
      </w:r>
      <w:r w:rsidRPr="001E6ED9">
        <w:rPr>
          <w:rFonts w:ascii="Arial" w:hAnsi="Arial" w:cs="Arial"/>
          <w:b/>
          <w:sz w:val="24"/>
          <w:szCs w:val="24"/>
        </w:rPr>
        <w:t xml:space="preserve">º. </w:t>
      </w:r>
      <w:r>
        <w:rPr>
          <w:rFonts w:ascii="Arial" w:hAnsi="Arial" w:cs="Arial"/>
          <w:b/>
          <w:sz w:val="24"/>
          <w:szCs w:val="24"/>
        </w:rPr>
        <w:t>O Poder Executivo regulamentará esta lei a partir de janeiro de 2022</w:t>
      </w:r>
      <w:r w:rsidR="00653F66">
        <w:rPr>
          <w:rFonts w:ascii="Arial" w:hAnsi="Arial" w:cs="Arial"/>
          <w:b/>
          <w:sz w:val="24"/>
          <w:szCs w:val="24"/>
        </w:rPr>
        <w:t>, entrando em vigor na data da sua publicação.</w:t>
      </w:r>
    </w:p>
    <w:p w:rsidR="00C85103" w:rsidP="00C85103" w14:paraId="3DF97A70" w14:textId="28B2B087">
      <w:pPr>
        <w:ind w:firstLine="708"/>
        <w:jc w:val="both"/>
        <w:rPr>
          <w:b/>
          <w:bCs/>
          <w:sz w:val="28"/>
          <w:szCs w:val="28"/>
        </w:rPr>
      </w:pPr>
    </w:p>
    <w:p w:rsidR="00C85103" w:rsidP="00C85103" w14:paraId="335A55AB" w14:textId="77777777">
      <w:pPr>
        <w:ind w:firstLine="708"/>
        <w:jc w:val="both"/>
        <w:rPr>
          <w:sz w:val="28"/>
          <w:szCs w:val="28"/>
        </w:rPr>
      </w:pPr>
    </w:p>
    <w:p w:rsidR="00C85103" w:rsidP="000F0F75" w14:paraId="2B956141" w14:textId="347682EA">
      <w:pPr>
        <w:ind w:left="708" w:firstLine="708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Sumaré</w:t>
      </w:r>
      <w:r w:rsidR="000F0F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3F66">
        <w:rPr>
          <w:sz w:val="28"/>
          <w:szCs w:val="28"/>
        </w:rPr>
        <w:t>17 de maio</w:t>
      </w:r>
      <w:r>
        <w:rPr>
          <w:sz w:val="28"/>
          <w:szCs w:val="28"/>
        </w:rPr>
        <w:t xml:space="preserve"> de 2021.</w:t>
      </w:r>
    </w:p>
    <w:bookmarkEnd w:id="0"/>
    <w:p w:rsidR="00C85103" w:rsidP="00C85103" w14:paraId="1CC0D62E" w14:textId="77777777">
      <w:pPr>
        <w:jc w:val="both"/>
        <w:rPr>
          <w:sz w:val="28"/>
          <w:szCs w:val="28"/>
        </w:rPr>
      </w:pPr>
    </w:p>
    <w:p w:rsidR="00C85103" w:rsidP="00C85103" w14:paraId="2CE554D7" w14:textId="76BA566B">
      <w:pPr>
        <w:jc w:val="both"/>
        <w:rPr>
          <w:sz w:val="28"/>
          <w:szCs w:val="28"/>
        </w:rPr>
      </w:pPr>
    </w:p>
    <w:p w:rsidR="00653F66" w:rsidP="00C85103" w14:paraId="65923264" w14:textId="34A41958">
      <w:pPr>
        <w:jc w:val="both"/>
        <w:rPr>
          <w:sz w:val="28"/>
          <w:szCs w:val="28"/>
        </w:rPr>
      </w:pPr>
    </w:p>
    <w:p w:rsidR="00653F66" w:rsidP="00C85103" w14:paraId="166D17D8" w14:textId="77777777">
      <w:pPr>
        <w:jc w:val="both"/>
        <w:rPr>
          <w:sz w:val="28"/>
          <w:szCs w:val="28"/>
        </w:rPr>
      </w:pPr>
    </w:p>
    <w:p w:rsidR="00C85103" w:rsidP="00C85103" w14:paraId="74F4836F" w14:textId="77777777">
      <w:pPr>
        <w:tabs>
          <w:tab w:val="left" w:pos="376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5103" w:rsidRPr="000F0F75" w:rsidP="00C85103" w14:paraId="63633687" w14:textId="27DEFBD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TIÃO CORREA</w:t>
      </w:r>
    </w:p>
    <w:p w:rsidR="00C85103" w:rsidRPr="000F0F75" w:rsidP="00C85103" w14:paraId="702FC6F6" w14:textId="17CD27A4">
      <w:pPr>
        <w:spacing w:after="0"/>
        <w:jc w:val="center"/>
        <w:rPr>
          <w:bCs/>
          <w:sz w:val="24"/>
          <w:szCs w:val="24"/>
        </w:rPr>
      </w:pPr>
      <w:r w:rsidRPr="000F0F75">
        <w:rPr>
          <w:bCs/>
          <w:sz w:val="24"/>
          <w:szCs w:val="24"/>
        </w:rPr>
        <w:t>VEREADOR</w:t>
      </w:r>
      <w:r w:rsidR="000F0F75">
        <w:rPr>
          <w:bCs/>
          <w:sz w:val="24"/>
          <w:szCs w:val="24"/>
        </w:rPr>
        <w:t xml:space="preserve"> - PSDB</w:t>
      </w:r>
    </w:p>
    <w:p w:rsidR="00C85103" w:rsidRPr="00C85103" w:rsidP="00C85103" w14:paraId="49E72E3E" w14:textId="77777777"/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B9EC4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P="00626437" w14:paraId="03D0C8C3" w14:textId="61B77F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26437" w:rsidP="00626437" w14:paraId="5948C36C" w14:textId="465CF9E1">
    <w:pPr>
      <w:pStyle w:val="Footer"/>
      <w:ind w:left="-851" w:right="-425"/>
      <w:jc w:val="center"/>
      <w:rPr>
        <w:rFonts w:ascii="Kefa" w:hAnsi="Kefa"/>
        <w:color w:val="4472C4" w:themeColor="accent1"/>
        <w:sz w:val="16"/>
        <w:szCs w:val="16"/>
      </w:rPr>
    </w:pPr>
    <w:r w:rsidRPr="00626437">
      <w:rPr>
        <w:rFonts w:ascii="Kefa" w:hAnsi="Kefa"/>
        <w:color w:val="4472C4" w:themeColor="accent1"/>
        <w:sz w:val="16"/>
        <w:szCs w:val="16"/>
      </w:rP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639966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71A750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14:paraId="53524156" w14:textId="677FBC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A435AD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F0F75"/>
    <w:rsid w:val="0015657E"/>
    <w:rsid w:val="001E6ED9"/>
    <w:rsid w:val="002A1E92"/>
    <w:rsid w:val="00351053"/>
    <w:rsid w:val="00460A32"/>
    <w:rsid w:val="004B14FB"/>
    <w:rsid w:val="00626437"/>
    <w:rsid w:val="00632FA0"/>
    <w:rsid w:val="00653F66"/>
    <w:rsid w:val="008F32CD"/>
    <w:rsid w:val="00983DF1"/>
    <w:rsid w:val="00A06CF2"/>
    <w:rsid w:val="00C00C1E"/>
    <w:rsid w:val="00C36776"/>
    <w:rsid w:val="00C85103"/>
    <w:rsid w:val="00ED17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DF1"/>
    <w:pPr>
      <w:suppressAutoHyphens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26437"/>
    <w:pPr>
      <w:tabs>
        <w:tab w:val="center" w:pos="4252"/>
        <w:tab w:val="right" w:pos="8504"/>
      </w:tabs>
      <w:suppressAutoHyphens w:val="0"/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rsid w:val="00626437"/>
    <w:pPr>
      <w:tabs>
        <w:tab w:val="center" w:pos="4252"/>
        <w:tab w:val="right" w:pos="8504"/>
      </w:tabs>
      <w:suppressAutoHyphens w:val="0"/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564B-44A5-47E1-BCE8-1312A9B8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5</cp:revision>
  <cp:lastPrinted>2021-04-23T18:06:00Z</cp:lastPrinted>
  <dcterms:created xsi:type="dcterms:W3CDTF">2021-04-23T18:07:00Z</dcterms:created>
  <dcterms:modified xsi:type="dcterms:W3CDTF">2021-05-18T17:04:00Z</dcterms:modified>
</cp:coreProperties>
</file>