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0FA2" w14:paraId="4404FD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0DB" w14:paraId="6540EA8E" w14:textId="10A5CF0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2F6008" w14:paraId="3B8162C0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00DB" w14:paraId="0EA66A49" w14:textId="7224507D">
      <w:pPr>
        <w:spacing w:line="276" w:lineRule="auto"/>
        <w:ind w:right="282"/>
        <w:jc w:val="right"/>
        <w:rPr>
          <w:rFonts w:ascii="Arial" w:eastAsia="Times New Roman" w:hAnsi="Arial" w:cs="Arial"/>
          <w:sz w:val="24"/>
          <w:szCs w:val="24"/>
        </w:rPr>
      </w:pPr>
      <w:r w:rsidRPr="004266C7">
        <w:rPr>
          <w:rFonts w:ascii="Arial" w:eastAsia="Times New Roman" w:hAnsi="Arial" w:cs="Arial"/>
          <w:sz w:val="24"/>
          <w:szCs w:val="24"/>
          <w:highlight w:val="white"/>
        </w:rPr>
        <w:t xml:space="preserve">Apresento respeitosamente o seguinte </w:t>
      </w:r>
      <w:r w:rsidRPr="004266C7">
        <w:rPr>
          <w:rFonts w:ascii="Arial" w:eastAsia="Times New Roman" w:hAnsi="Arial" w:cs="Arial"/>
          <w:b/>
          <w:sz w:val="24"/>
          <w:szCs w:val="24"/>
        </w:rPr>
        <w:t>PROJETO DE LEI</w:t>
      </w:r>
      <w:r w:rsidRPr="004266C7">
        <w:rPr>
          <w:rFonts w:ascii="Arial" w:eastAsia="Times New Roman" w:hAnsi="Arial" w:cs="Arial"/>
          <w:sz w:val="24"/>
          <w:szCs w:val="24"/>
        </w:rPr>
        <w:t xml:space="preserve">, que: </w:t>
      </w:r>
    </w:p>
    <w:p w:rsidR="00EE0FA2" w:rsidP="00B43521" w14:paraId="11E75EA9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1D5580" w:rsidP="00AE56C5" w14:paraId="450E775A" w14:textId="4C1C9153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 xml:space="preserve">Institui o Programa Municipal "Crescer Sem Fronteiras", estabelece o Estatuto da Mobilidade </w:t>
      </w: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Neuroinclusiva</w:t>
      </w: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, assegura o suporte ao acompanhante e dispõe sobre diretrizes para o deslocamento intermunicipal de saúde e educação especializada no Município de Sumaré.</w:t>
      </w:r>
    </w:p>
    <w:p w:rsidR="00AE56C5" w:rsidP="00AE56C5" w14:paraId="3D235AE7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D700DB" w14:paraId="55A2DD4E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EE0FA2" w14:paraId="0A80201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AE56C5" w:rsidRPr="00AE56C5" w:rsidP="00AE56C5" w14:paraId="46584300" w14:textId="51ABEFD5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  <w:highlight w:val="white"/>
        </w:rPr>
      </w:pPr>
    </w:p>
    <w:p w:rsidR="00AE56C5" w:rsidP="00AE56C5" w14:paraId="36CEF0E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Art. 1º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– Fica instituído o </w:t>
      </w: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Programa "Crescer Sem Fronteiras"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, destinado a garantir que a mobilidade urbana e intermunicipal seja um instrumento de pleno desenvolvimento, saúde e inclusão para pessoas 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>neurodivergentes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no Município de Sumaré.</w:t>
      </w:r>
    </w:p>
    <w:p w:rsidR="00AE56C5" w:rsidRPr="00AE56C5" w:rsidP="00AE56C5" w14:paraId="26AF2C2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AE56C5" w:rsidP="00AE56C5" w14:paraId="3BFD964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Art. 2º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– O Programa "Crescer Sem Fronteiras" fundamenta-se nos seguintes eixos de atuação:</w:t>
      </w:r>
    </w:p>
    <w:p w:rsidR="00AE56C5" w:rsidRPr="00AE56C5" w:rsidP="00AE56C5" w14:paraId="67E914F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AE56C5" w:rsidP="00AE56C5" w14:paraId="1A06914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I – Eixo Mobilidade com Dignidade (Âmbito Municipal):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:rsidR="00AE56C5" w:rsidP="00AE56C5" w14:paraId="7F693AE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a) Garantia de isenção tarifária ou gratuidade ao acompanhante legal e/ou cuidador no sistema de transporte público municipal, independentemente da idade ou renda do acompanhante, desde que em efetivo auxílio ao beneficiário; </w:t>
      </w:r>
    </w:p>
    <w:p w:rsidR="00AE56C5" w:rsidP="00AE56C5" w14:paraId="06FB63C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b) Autorização para desembarque fora dos pontos regulamentares, em locais onde haja segurança para parada do veículo, visando prevenir ou manejar crises sensoriais ou garantir a integridade física no período noturno; </w:t>
      </w:r>
    </w:p>
    <w:p w:rsidR="00AE56C5" w:rsidP="00AE56C5" w14:paraId="0A7A1382" w14:textId="03058CE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>c) Implementação de protocolo de capacitação semestral para operadores de transporte sobre manejo de crises e acolhimento inclusivo.</w:t>
      </w:r>
    </w:p>
    <w:p w:rsidR="00C14391" w:rsidP="00AE56C5" w14:paraId="56F27CB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AE56C5" w:rsidP="00AE56C5" w14:paraId="549A25C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II – Eixo Superação de Barreiras (Âmbito Intermunicipal):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:rsidR="00AE56C5" w:rsidP="00AE56C5" w14:paraId="3697A20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a) Estabelecimento de diretrizes para a instituição de auxílio-mobilidade e suporte logístico, visando o deslocamento para tratamentos de saúde e educação especializada em outros municípios da Região Metropolitana de Campinas (RMC); </w:t>
      </w:r>
    </w:p>
    <w:p w:rsidR="00AE56C5" w:rsidRPr="00AE56C5" w:rsidP="00AE56C5" w14:paraId="084B182E" w14:textId="38A896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>b) Prioridade de acesso e reserva de vagas no transporte sanitário e educacional oficial do Município para atendimentos em centros de referência regionais.</w:t>
      </w:r>
    </w:p>
    <w:p w:rsidR="00C14391" w:rsidP="00C14391" w14:paraId="3F5389C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highlight w:val="white"/>
        </w:rPr>
      </w:pPr>
    </w:p>
    <w:p w:rsidR="00C14391" w:rsidRPr="00C14391" w:rsidP="00C14391" w14:paraId="783A436E" w14:textId="3B3D723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Art. 3º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– Para os fins desta lei, a identificação do beneficiário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14391">
        <w:rPr>
          <w:rFonts w:ascii="Arial" w:eastAsia="Arial" w:hAnsi="Arial" w:cs="Arial"/>
          <w:sz w:val="24"/>
          <w:szCs w:val="24"/>
        </w:rPr>
        <w:t>dar-se-á mediante apresentação de:</w:t>
      </w:r>
    </w:p>
    <w:p w:rsidR="00C14391" w:rsidRPr="00C14391" w:rsidP="00C14391" w14:paraId="3B97A1B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14391">
        <w:rPr>
          <w:rFonts w:ascii="Arial" w:eastAsia="Arial" w:hAnsi="Arial" w:cs="Arial"/>
          <w:b/>
          <w:bCs/>
          <w:sz w:val="24"/>
          <w:szCs w:val="24"/>
        </w:rPr>
        <w:t>I –</w:t>
      </w:r>
      <w:r w:rsidRPr="00C14391">
        <w:rPr>
          <w:rFonts w:ascii="Arial" w:eastAsia="Arial" w:hAnsi="Arial" w:cs="Arial"/>
          <w:sz w:val="24"/>
          <w:szCs w:val="24"/>
        </w:rPr>
        <w:t xml:space="preserve"> CIPTEA, RG ou CNH com indicação de símbolo oficial ou CID;</w:t>
      </w:r>
    </w:p>
    <w:p w:rsidR="00C14391" w:rsidRPr="00C14391" w:rsidP="00C14391" w14:paraId="4324631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14391">
        <w:rPr>
          <w:rFonts w:ascii="Arial" w:eastAsia="Arial" w:hAnsi="Arial" w:cs="Arial"/>
          <w:b/>
          <w:bCs/>
          <w:sz w:val="24"/>
          <w:szCs w:val="24"/>
        </w:rPr>
        <w:t>II –</w:t>
      </w:r>
      <w:r w:rsidRPr="00C14391">
        <w:rPr>
          <w:rFonts w:ascii="Arial" w:eastAsia="Arial" w:hAnsi="Arial" w:cs="Arial"/>
          <w:sz w:val="24"/>
          <w:szCs w:val="24"/>
        </w:rPr>
        <w:t xml:space="preserve"> Laudo médico (público ou privado) que ateste a </w:t>
      </w:r>
      <w:r w:rsidRPr="00C14391">
        <w:rPr>
          <w:rFonts w:ascii="Arial" w:eastAsia="Arial" w:hAnsi="Arial" w:cs="Arial"/>
          <w:sz w:val="24"/>
          <w:szCs w:val="24"/>
        </w:rPr>
        <w:t>neurodivergência</w:t>
      </w:r>
      <w:r w:rsidRPr="00C14391">
        <w:rPr>
          <w:rFonts w:ascii="Arial" w:eastAsia="Arial" w:hAnsi="Arial" w:cs="Arial"/>
          <w:sz w:val="24"/>
          <w:szCs w:val="24"/>
        </w:rPr>
        <w:t>;</w:t>
      </w:r>
    </w:p>
    <w:p w:rsidR="00C14391" w:rsidRPr="00C14391" w:rsidP="00C14391" w14:paraId="65F95EB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14391">
        <w:rPr>
          <w:rFonts w:ascii="Arial" w:eastAsia="Arial" w:hAnsi="Arial" w:cs="Arial"/>
          <w:b/>
          <w:bCs/>
          <w:sz w:val="24"/>
          <w:szCs w:val="24"/>
        </w:rPr>
        <w:t>III –</w:t>
      </w:r>
      <w:r w:rsidRPr="00C14391">
        <w:rPr>
          <w:rFonts w:ascii="Arial" w:eastAsia="Arial" w:hAnsi="Arial" w:cs="Arial"/>
          <w:sz w:val="24"/>
          <w:szCs w:val="24"/>
        </w:rPr>
        <w:t xml:space="preserve"> Cartão municipal específico, se instituído.</w:t>
      </w:r>
    </w:p>
    <w:p w:rsidR="00C14391" w:rsidRPr="00C14391" w:rsidP="00C14391" w14:paraId="2AB4512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14391" w:rsidP="00C14391" w14:paraId="5049347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14391">
        <w:rPr>
          <w:rFonts w:ascii="Arial" w:eastAsia="Arial" w:hAnsi="Arial" w:cs="Arial"/>
          <w:b/>
          <w:bCs/>
          <w:sz w:val="24"/>
          <w:szCs w:val="24"/>
        </w:rPr>
        <w:t>Parágrafo único</w:t>
      </w:r>
      <w:r w:rsidRPr="00C14391">
        <w:rPr>
          <w:rFonts w:ascii="Arial" w:eastAsia="Arial" w:hAnsi="Arial" w:cs="Arial"/>
          <w:sz w:val="24"/>
          <w:szCs w:val="24"/>
        </w:rPr>
        <w:t>. O laudo médico para condições permanentes terá validade por tempo indeterminado, sendo a identificação do acompanhante realizada por autodeclaração ou vínculo comprovado nos documentos do beneficiário, desde que em efetivo auxílio.</w:t>
      </w:r>
    </w:p>
    <w:p w:rsidR="00C14391" w:rsidP="00C14391" w14:paraId="4EB1A13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E56C5" w:rsidP="00C14391" w14:paraId="342E2198" w14:textId="236E048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Art. 4º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– O Poder Executivo poderá regulamentar a presente lei e firmar convênios com entidades públicas ou privadas para a plena execução do Programa "Crescer Sem Fronteiras".</w:t>
      </w:r>
    </w:p>
    <w:p w:rsidR="00C14391" w:rsidRPr="00AE56C5" w:rsidP="00C14391" w14:paraId="7C8BCDE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AE56C5" w:rsidP="00AE56C5" w14:paraId="68CB9EC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Art. 5º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– As despesas decorrentes da execução desta lei correrão por conta das dotações orçamentárias próprias, suplementadas se necessário.</w:t>
      </w:r>
    </w:p>
    <w:p w:rsidR="00C14391" w:rsidRPr="00AE56C5" w:rsidP="00AE56C5" w14:paraId="7CC1568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AE56C5" w:rsidRPr="00AE56C5" w:rsidP="00AE56C5" w14:paraId="669835D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Art. 6º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 – Esta lei entra em vigor na data de sua publicação.</w:t>
      </w:r>
    </w:p>
    <w:p w:rsidR="00AE56C5" w:rsidRPr="00AE56C5" w:rsidP="00AE56C5" w14:paraId="7855DC8E" w14:textId="49DFEED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AE56C5" w:rsidP="00AE56C5" w14:paraId="26F72CE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highlight w:val="white"/>
        </w:rPr>
      </w:pPr>
    </w:p>
    <w:p w:rsidR="002F6008" w14:paraId="2B8215E4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0583EBA2" w14:textId="3758E7B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AE56C5">
        <w:rPr>
          <w:rFonts w:ascii="Arial" w:eastAsia="Arial" w:hAnsi="Arial" w:cs="Arial"/>
          <w:sz w:val="24"/>
          <w:szCs w:val="24"/>
        </w:rPr>
        <w:t>30</w:t>
      </w:r>
      <w:r w:rsidR="00C10929">
        <w:rPr>
          <w:rFonts w:ascii="Arial" w:eastAsia="Arial" w:hAnsi="Arial" w:cs="Arial"/>
          <w:sz w:val="24"/>
          <w:szCs w:val="24"/>
        </w:rPr>
        <w:t xml:space="preserve"> de </w:t>
      </w:r>
      <w:r w:rsidR="00EF438A">
        <w:rPr>
          <w:rFonts w:ascii="Arial" w:eastAsia="Arial" w:hAnsi="Arial" w:cs="Arial"/>
          <w:sz w:val="24"/>
          <w:szCs w:val="24"/>
        </w:rPr>
        <w:t>Març</w:t>
      </w:r>
      <w:r w:rsidR="00AE56C5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AE56C5">
        <w:rPr>
          <w:rFonts w:ascii="Arial" w:eastAsia="Arial" w:hAnsi="Arial" w:cs="Arial"/>
          <w:sz w:val="24"/>
          <w:szCs w:val="24"/>
        </w:rPr>
        <w:t>6</w:t>
      </w:r>
    </w:p>
    <w:p w:rsidR="00A4474E" w:rsidP="00A4474E" w14:paraId="30F3473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614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7FFF1C7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78F49A49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5ACFC93F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D700DB" w14:paraId="706850E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700DB" w14:paraId="6CF5622C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E7739" w14:paraId="1CC41651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C6DAD" w:rsidP="001C6DAD" w14:paraId="2F08D346" w14:textId="2A0E0B54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AE56C5" w:rsidRPr="00AE56C5" w:rsidP="00AE56C5" w14:paraId="06D69B1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O presente Projeto de Lei, intitulado </w:t>
      </w:r>
      <w:r w:rsidRPr="00AE56C5">
        <w:rPr>
          <w:rFonts w:ascii="Arial" w:eastAsia="Arial" w:hAnsi="Arial" w:cs="Arial"/>
          <w:b/>
          <w:bCs/>
          <w:sz w:val="24"/>
          <w:szCs w:val="24"/>
          <w:highlight w:val="white"/>
        </w:rPr>
        <w:t>"Crescer Sem Fronteiras"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 xml:space="preserve">, visa sanar uma das maiores barreiras à inclusão em Sumaré: a dificuldade de deslocamento. Para a pessoa 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>neurodivergente</w:t>
      </w:r>
      <w:r w:rsidRPr="00AE56C5">
        <w:rPr>
          <w:rFonts w:ascii="Arial" w:eastAsia="Arial" w:hAnsi="Arial" w:cs="Arial"/>
          <w:sz w:val="24"/>
          <w:szCs w:val="24"/>
          <w:highlight w:val="white"/>
        </w:rPr>
        <w:t>, o trajeto até a escola ou terapia é parte integrante do seu tratamento.</w:t>
      </w:r>
    </w:p>
    <w:p w:rsidR="00AE56C5" w:rsidRPr="00AE56C5" w:rsidP="00AE56C5" w14:paraId="720895D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>A inclusão do direito ao acompanhante garante que o cuidador — muitas vezes a mãe atípica — possa exercer seu papel de suporte sem que o custo da passagem seja um impeditivo. Além disso, a flexibilidade de desembarque e o treinamento de motoristas previnem situações de estresse sensorial que podem retroceder meses de evolução terapêutica.</w:t>
      </w:r>
    </w:p>
    <w:p w:rsidR="00AE56C5" w:rsidRPr="00AE56C5" w:rsidP="00AE56C5" w14:paraId="4E6A880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E56C5">
        <w:rPr>
          <w:rFonts w:ascii="Arial" w:eastAsia="Arial" w:hAnsi="Arial" w:cs="Arial"/>
          <w:sz w:val="24"/>
          <w:szCs w:val="24"/>
          <w:highlight w:val="white"/>
        </w:rPr>
        <w:t>Ao focar no deslocamento intermunicipal, o projeto reconhece a realidade da RMC, onde muitos tratamentos de alta complexidade estão em cidades vizinhas. Com esta lei, Sumaré assume o compromisso de que nenhuma fronteira geográfica será maior que o direito ao desenvolvimento de seus cidadãos.</w:t>
      </w:r>
    </w:p>
    <w:p w:rsidR="001C6DAD" w:rsidP="001C6DAD" w14:paraId="009DE147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 w14:paraId="43BF2B5D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17EF603C" w14:textId="377CD411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AE56C5">
        <w:rPr>
          <w:rFonts w:ascii="Arial" w:eastAsia="Arial" w:hAnsi="Arial" w:cs="Arial"/>
          <w:sz w:val="24"/>
          <w:szCs w:val="24"/>
        </w:rPr>
        <w:t>30</w:t>
      </w:r>
      <w:r w:rsidR="00F13C91">
        <w:rPr>
          <w:rFonts w:ascii="Arial" w:eastAsia="Arial" w:hAnsi="Arial" w:cs="Arial"/>
          <w:sz w:val="24"/>
          <w:szCs w:val="24"/>
        </w:rPr>
        <w:t xml:space="preserve"> de </w:t>
      </w:r>
      <w:r w:rsidR="00EF438A"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AE56C5">
        <w:rPr>
          <w:rFonts w:ascii="Arial" w:eastAsia="Arial" w:hAnsi="Arial" w:cs="Arial"/>
          <w:sz w:val="24"/>
          <w:szCs w:val="24"/>
        </w:rPr>
        <w:t>6</w:t>
      </w:r>
    </w:p>
    <w:p w:rsidR="00AE56C5" w14:paraId="41B7865C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22143004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816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7B82DFFE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66D80B9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DA7733" w14:paraId="6F6ADB79" w14:textId="294E43CA">
      <w:pPr>
        <w:spacing w:after="0" w:line="276" w:lineRule="auto"/>
        <w:jc w:val="center"/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1CD6A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D700DB" w14:paraId="55A88C20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83921019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29218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3E14975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6A9CD66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2D47D60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37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11736EF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32F2EAEA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03436FB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3589960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74B1FD5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16BCF7C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C0407F"/>
    <w:multiLevelType w:val="hybridMultilevel"/>
    <w:tmpl w:val="08E4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00A17"/>
    <w:rsid w:val="00017D5C"/>
    <w:rsid w:val="000220AB"/>
    <w:rsid w:val="000A47D1"/>
    <w:rsid w:val="001C6DAD"/>
    <w:rsid w:val="001D5580"/>
    <w:rsid w:val="001F4E4B"/>
    <w:rsid w:val="0021004F"/>
    <w:rsid w:val="002469CF"/>
    <w:rsid w:val="00290CD1"/>
    <w:rsid w:val="002D603E"/>
    <w:rsid w:val="002E120D"/>
    <w:rsid w:val="002E2532"/>
    <w:rsid w:val="002F6008"/>
    <w:rsid w:val="002F7A7A"/>
    <w:rsid w:val="00321361"/>
    <w:rsid w:val="00337F18"/>
    <w:rsid w:val="00343008"/>
    <w:rsid w:val="0034389E"/>
    <w:rsid w:val="003606D6"/>
    <w:rsid w:val="00361D35"/>
    <w:rsid w:val="0036486E"/>
    <w:rsid w:val="004266C7"/>
    <w:rsid w:val="00430658"/>
    <w:rsid w:val="00455AF1"/>
    <w:rsid w:val="004740F7"/>
    <w:rsid w:val="004A54CC"/>
    <w:rsid w:val="004B5E2E"/>
    <w:rsid w:val="00571A34"/>
    <w:rsid w:val="005C6CE6"/>
    <w:rsid w:val="005E211C"/>
    <w:rsid w:val="00614D78"/>
    <w:rsid w:val="00623A72"/>
    <w:rsid w:val="00626190"/>
    <w:rsid w:val="006312A2"/>
    <w:rsid w:val="00646176"/>
    <w:rsid w:val="00647F93"/>
    <w:rsid w:val="00651E02"/>
    <w:rsid w:val="00656CB1"/>
    <w:rsid w:val="006728E5"/>
    <w:rsid w:val="00682A48"/>
    <w:rsid w:val="00685E7C"/>
    <w:rsid w:val="00691BAE"/>
    <w:rsid w:val="006A2048"/>
    <w:rsid w:val="006C74E2"/>
    <w:rsid w:val="0072084B"/>
    <w:rsid w:val="00774976"/>
    <w:rsid w:val="007B0AA8"/>
    <w:rsid w:val="007F5631"/>
    <w:rsid w:val="008070C3"/>
    <w:rsid w:val="0080722E"/>
    <w:rsid w:val="00930AD1"/>
    <w:rsid w:val="00A23D81"/>
    <w:rsid w:val="00A4474E"/>
    <w:rsid w:val="00A53778"/>
    <w:rsid w:val="00A7072D"/>
    <w:rsid w:val="00A9463E"/>
    <w:rsid w:val="00AE56C5"/>
    <w:rsid w:val="00AE7739"/>
    <w:rsid w:val="00B43521"/>
    <w:rsid w:val="00B463BE"/>
    <w:rsid w:val="00BA387D"/>
    <w:rsid w:val="00BB1064"/>
    <w:rsid w:val="00BD18F2"/>
    <w:rsid w:val="00C10929"/>
    <w:rsid w:val="00C14391"/>
    <w:rsid w:val="00C20D87"/>
    <w:rsid w:val="00C6560A"/>
    <w:rsid w:val="00D015ED"/>
    <w:rsid w:val="00D12984"/>
    <w:rsid w:val="00D13DD0"/>
    <w:rsid w:val="00D700DB"/>
    <w:rsid w:val="00D8674F"/>
    <w:rsid w:val="00DA3E62"/>
    <w:rsid w:val="00DA7733"/>
    <w:rsid w:val="00DA77DF"/>
    <w:rsid w:val="00DC609F"/>
    <w:rsid w:val="00DF114F"/>
    <w:rsid w:val="00E0744A"/>
    <w:rsid w:val="00EC13CE"/>
    <w:rsid w:val="00EC240E"/>
    <w:rsid w:val="00EE0FA2"/>
    <w:rsid w:val="00EF438A"/>
    <w:rsid w:val="00F13C91"/>
    <w:rsid w:val="00F41E87"/>
    <w:rsid w:val="00F90335"/>
    <w:rsid w:val="00FC2CEF"/>
    <w:rsid w:val="00FC6E3B"/>
    <w:rsid w:val="00FE6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47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4</cp:revision>
  <cp:lastPrinted>2026-02-23T16:14:00Z</cp:lastPrinted>
  <dcterms:created xsi:type="dcterms:W3CDTF">2026-01-30T18:54:00Z</dcterms:created>
  <dcterms:modified xsi:type="dcterms:W3CDTF">2026-03-30T16:41:00Z</dcterms:modified>
</cp:coreProperties>
</file>