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ronda da Guarda Municipal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Paulo César Rodrigues, Jardim Dulce (Nova Veneza),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 presença da Guarda Municipal traz segurança para a população, sendo de suma importância a presente solicitação. 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307689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466B833-A983-4C8B-84BD-29F94C8EC56B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EFFA779F-7939-4D09-ABBC-086528996DB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4062657F-2E9A-4C08-BB48-81C81D6431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437025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13137296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78766857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794866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76502660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8620532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