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EBC3F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726566">
        <w:rPr>
          <w:sz w:val="28"/>
          <w:szCs w:val="28"/>
        </w:rPr>
        <w:t>cata galho na Rua Rio Grande do Norte, 194 – Nova Veneza</w:t>
      </w:r>
      <w:r w:rsidR="00EC1A96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73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BF3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2026-03-30T12:27:00Z</dcterms:created>
  <dcterms:modified xsi:type="dcterms:W3CDTF">2026-03-30T12:27:00Z</dcterms:modified>
</cp:coreProperties>
</file>