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RPr="0011290A" w:rsidP="00DF5D4E" w14:paraId="7DA3A8CB" w14:textId="69927A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11290A">
        <w:rPr>
          <w:rFonts w:ascii="Arial" w:hAnsi="Arial" w:cs="Arial"/>
          <w:b/>
          <w:sz w:val="24"/>
          <w:szCs w:val="24"/>
          <w:u w:val="single"/>
        </w:rPr>
        <w:t xml:space="preserve">‘tapa-buraco’ na Rua </w:t>
      </w:r>
      <w:r w:rsidRPr="0011290A" w:rsidR="0011290A">
        <w:rPr>
          <w:rFonts w:ascii="Arial" w:hAnsi="Arial" w:cs="Arial"/>
          <w:b/>
          <w:sz w:val="24"/>
          <w:szCs w:val="24"/>
          <w:u w:val="single"/>
        </w:rPr>
        <w:t>Raimundo Luciano da Silva</w:t>
      </w:r>
      <w:r w:rsidRPr="0011290A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8348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bookmarkStart w:id="1" w:name="_GoBack"/>
      <w:bookmarkEnd w:id="1"/>
      <w:r w:rsidRPr="0011290A">
        <w:rPr>
          <w:rFonts w:ascii="Arial" w:hAnsi="Arial" w:cs="Arial"/>
          <w:b/>
          <w:sz w:val="24"/>
          <w:szCs w:val="24"/>
          <w:u w:val="single"/>
        </w:rPr>
        <w:t xml:space="preserve">Jardim das Palmeiras, </w:t>
      </w:r>
      <w:r w:rsidRPr="0011290A" w:rsidR="0011290A">
        <w:rPr>
          <w:rFonts w:ascii="Arial" w:hAnsi="Arial" w:cs="Arial"/>
          <w:b/>
          <w:sz w:val="24"/>
          <w:szCs w:val="24"/>
          <w:u w:val="single"/>
        </w:rPr>
        <w:t>CEP: 13.172-310, ao longo de toda a sua extensão.</w:t>
      </w:r>
      <w:r w:rsidRPr="0011290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85800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64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189F"/>
    <w:rsid w:val="00104AAA"/>
    <w:rsid w:val="0011290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6F1A13"/>
    <w:rsid w:val="00732EAF"/>
    <w:rsid w:val="007F2FCC"/>
    <w:rsid w:val="008000B9"/>
    <w:rsid w:val="00822396"/>
    <w:rsid w:val="0088348B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E526-C863-45C5-98F0-0541FF2E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2021-05-18T11:58:00Z</dcterms:created>
  <dcterms:modified xsi:type="dcterms:W3CDTF">2021-05-18T12:00:00Z</dcterms:modified>
</cp:coreProperties>
</file>