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de Carvalho,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478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597CF45-E88B-4FC7-8E1E-A4ECAB1A5C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8911EB-ED65-4A95-9621-2E6642E3F5C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934342-E877-4397-BF24-465268CA7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082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81557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20197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6180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0186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59316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