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implantação de bebedouros e comedouros para animais de rua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Sebastião Gonçalves, Jardim Denadai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é importante, visando o bem estar dos animais de rua, e animais comunitários.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663994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FC3AD809-B929-471D-96B3-5632208E26CC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2345A6F9-AB8C-468B-8C3A-A92C8CA67B18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5E129C01-4726-4173-B1A5-0D94FFA47E9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1731982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330504511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69892761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6424828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39094087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9518258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