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0C5E" w:rsidRPr="00A46824" w:rsidP="00EF0C5E" w14:paraId="79EB2674" w14:textId="77777777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EF0C5E" w:rsidRPr="00A46824" w:rsidP="00EF0C5E" w14:paraId="6E9352B4" w14:textId="4EA9D3F1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A4682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EXMO. SR. PRESIDENTE DA CÂMARA MUNICIPAL DE SUMARÉ</w:t>
      </w:r>
      <w:r w:rsidR="00D12BF7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,</w:t>
      </w:r>
    </w:p>
    <w:p w:rsidR="00AA0936" w:rsidRPr="00A46824" w:rsidP="005F278A" w14:paraId="5E9A2066" w14:textId="77777777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FD7C1B" w:rsidRPr="00A46824" w:rsidP="00BC7679" w14:paraId="2E5BF071" w14:textId="020F612E">
      <w:pPr>
        <w:pStyle w:val="NormalWeb"/>
        <w:spacing w:before="0" w:beforeAutospacing="0" w:after="240" w:afterAutospacing="0"/>
        <w:ind w:firstLine="709"/>
        <w:jc w:val="both"/>
        <w:rPr>
          <w:sz w:val="26"/>
          <w:szCs w:val="26"/>
        </w:rPr>
      </w:pPr>
      <w:r w:rsidRPr="00A46824">
        <w:rPr>
          <w:sz w:val="26"/>
          <w:szCs w:val="26"/>
        </w:rPr>
        <w:t xml:space="preserve">É com grande honra que apresentamos a presente </w:t>
      </w:r>
      <w:r w:rsidRPr="000F6E7D">
        <w:rPr>
          <w:b/>
          <w:bCs/>
          <w:sz w:val="26"/>
          <w:szCs w:val="26"/>
        </w:rPr>
        <w:t xml:space="preserve">MOÇÃO DE CONGRATULAÇÃO </w:t>
      </w:r>
      <w:r w:rsidRPr="00A46824">
        <w:rPr>
          <w:sz w:val="26"/>
          <w:szCs w:val="26"/>
        </w:rPr>
        <w:t>ao ilustre S</w:t>
      </w:r>
      <w:r w:rsidR="00B44BE9">
        <w:rPr>
          <w:sz w:val="26"/>
          <w:szCs w:val="26"/>
        </w:rPr>
        <w:t xml:space="preserve">enhor </w:t>
      </w:r>
      <w:r w:rsidRPr="00A46824" w:rsidR="00211558">
        <w:rPr>
          <w:rStyle w:val="Strong"/>
          <w:rFonts w:eastAsiaTheme="majorEastAsia"/>
          <w:sz w:val="26"/>
          <w:szCs w:val="26"/>
        </w:rPr>
        <w:t>Antônio</w:t>
      </w:r>
      <w:r w:rsidRPr="00A46824">
        <w:rPr>
          <w:rStyle w:val="Strong"/>
          <w:rFonts w:eastAsiaTheme="majorEastAsia"/>
          <w:sz w:val="26"/>
          <w:szCs w:val="26"/>
        </w:rPr>
        <w:t xml:space="preserve"> Daniel do Carmo</w:t>
      </w:r>
      <w:r w:rsidRPr="00A46824">
        <w:rPr>
          <w:sz w:val="26"/>
          <w:szCs w:val="26"/>
        </w:rPr>
        <w:t>, nascido em Conceição dos Ouros, Minas Gerais, filho de lavrador e dona de casa, cuja trajetória de vida é marcada pela sensibilidade artística, dedicação ao trabalho e relevante contribuição à cultura do município de Sumaré.</w:t>
      </w:r>
    </w:p>
    <w:p w:rsidR="00FD7C1B" w:rsidRPr="00A46824" w:rsidP="005F278A" w14:paraId="1823DD18" w14:textId="77777777">
      <w:pPr>
        <w:pStyle w:val="NormalWeb"/>
        <w:spacing w:before="0" w:beforeAutospacing="0" w:after="240" w:afterAutospacing="0"/>
        <w:ind w:firstLine="709"/>
        <w:jc w:val="both"/>
        <w:rPr>
          <w:sz w:val="26"/>
          <w:szCs w:val="26"/>
        </w:rPr>
      </w:pPr>
      <w:r w:rsidRPr="00A46824">
        <w:rPr>
          <w:sz w:val="26"/>
          <w:szCs w:val="26"/>
        </w:rPr>
        <w:t>Desde a infância, demonstrou inclinação para a poesia, incentivado por seu pai, também poeta, iniciando assim uma relação profunda e duradoura com a arte literária. Por volta de 1989, mudou-se para a região de Campinas, onde passou a desenvolver sua escrita, abordando temas variados como o amor, o protesto e a política.</w:t>
      </w:r>
    </w:p>
    <w:p w:rsidR="00FD7C1B" w:rsidRPr="00A46824" w:rsidP="005F278A" w14:paraId="32E5A47B" w14:textId="77777777">
      <w:pPr>
        <w:pStyle w:val="NormalWeb"/>
        <w:spacing w:before="0" w:beforeAutospacing="0" w:after="240" w:afterAutospacing="0"/>
        <w:ind w:firstLine="709"/>
        <w:jc w:val="both"/>
        <w:rPr>
          <w:sz w:val="26"/>
          <w:szCs w:val="26"/>
        </w:rPr>
      </w:pPr>
      <w:r w:rsidRPr="00A46824">
        <w:rPr>
          <w:sz w:val="26"/>
          <w:szCs w:val="26"/>
        </w:rPr>
        <w:t>Em 1992, casou-se com Lúcia e, posteriormente, mudou-se para Sumaré, onde se estabeleceu com sua esposa e sua filha Juliana, ainda bebê. Mesmo atuando na construção civil, jamais abandonou sua vocação poética.</w:t>
      </w:r>
    </w:p>
    <w:p w:rsidR="00FD7C1B" w:rsidRPr="00A46824" w:rsidP="005F278A" w14:paraId="2EE3D674" w14:textId="77777777">
      <w:pPr>
        <w:pStyle w:val="NormalWeb"/>
        <w:spacing w:before="0" w:beforeAutospacing="0" w:after="240" w:afterAutospacing="0"/>
        <w:ind w:firstLine="709"/>
        <w:jc w:val="both"/>
        <w:rPr>
          <w:sz w:val="26"/>
          <w:szCs w:val="26"/>
        </w:rPr>
      </w:pPr>
      <w:r w:rsidRPr="00A46824">
        <w:rPr>
          <w:sz w:val="26"/>
          <w:szCs w:val="26"/>
        </w:rPr>
        <w:t xml:space="preserve">No ano de 1996, ingressou na Prefeitura de Sumaré como Jardineiro, função que exerce com dedicação até os dias atuais. Foi nesse ambiente que ampliou seus vínculos com a cultura local, convivendo com diversos artistas, entre eles o poeta Claudinei Domingues (in memoriam). Ao lado deste e de colaboradores da Secretaria de Cultura, foi idealizador do livro </w:t>
      </w:r>
      <w:r w:rsidRPr="00A46824">
        <w:rPr>
          <w:rStyle w:val="Emphasis"/>
          <w:rFonts w:eastAsiaTheme="majorEastAsia"/>
          <w:sz w:val="26"/>
          <w:szCs w:val="26"/>
        </w:rPr>
        <w:t>Mãos à Obra</w:t>
      </w:r>
      <w:r w:rsidRPr="00A46824">
        <w:rPr>
          <w:sz w:val="26"/>
          <w:szCs w:val="26"/>
        </w:rPr>
        <w:t>, a primeira antologia de poetas de Sumaré, reunindo diversos autores da cidade.</w:t>
      </w:r>
    </w:p>
    <w:p w:rsidR="00FD7C1B" w:rsidRPr="00A46824" w:rsidP="005F278A" w14:paraId="75A6FCD3" w14:textId="77777777">
      <w:pPr>
        <w:pStyle w:val="NormalWeb"/>
        <w:spacing w:before="0" w:beforeAutospacing="0" w:after="240" w:afterAutospacing="0"/>
        <w:ind w:firstLine="709"/>
        <w:jc w:val="both"/>
        <w:rPr>
          <w:sz w:val="26"/>
          <w:szCs w:val="26"/>
        </w:rPr>
      </w:pPr>
      <w:r w:rsidRPr="00A46824">
        <w:rPr>
          <w:sz w:val="26"/>
          <w:szCs w:val="26"/>
        </w:rPr>
        <w:t>No início dos anos 2000, iniciou o curso de Letras pela UNAR, em Araras, concluindo sua formação quatro anos depois, o que contribuiu ainda mais para o aprimoramento de sua produção literária. Influenciado por grandes nomes da literatura, como Dante Alighieri, Sá de Miranda e Camões, dedicou-se à construção de sonetos, destacando-se pela versatilidade ao escrever tanto na norma culta quanto na linguagem coloquial, com obras publicadas na referida antologia.</w:t>
      </w:r>
    </w:p>
    <w:p w:rsidR="00FD7C1B" w:rsidRPr="00A46824" w:rsidP="005F278A" w14:paraId="223E1EF1" w14:textId="77777777">
      <w:pPr>
        <w:pStyle w:val="NormalWeb"/>
        <w:spacing w:before="0" w:beforeAutospacing="0" w:after="240" w:afterAutospacing="0"/>
        <w:ind w:firstLine="709"/>
        <w:jc w:val="both"/>
        <w:rPr>
          <w:sz w:val="26"/>
          <w:szCs w:val="26"/>
        </w:rPr>
      </w:pPr>
      <w:r w:rsidRPr="00A46824">
        <w:rPr>
          <w:sz w:val="26"/>
          <w:szCs w:val="26"/>
        </w:rPr>
        <w:t>Participou de diversos eventos literários e, a convite, escreveu o poema “Cyrtopodium punctatum (Sumaré)”, em homenagem à cidade, o qual foi recitado em diferentes ocasiões e publicado na Revista Pró-Memória.</w:t>
      </w:r>
    </w:p>
    <w:p w:rsidR="00FD7C1B" w:rsidRPr="00A46824" w:rsidP="005F278A" w14:paraId="4435D9CB" w14:textId="77777777">
      <w:pPr>
        <w:pStyle w:val="NormalWeb"/>
        <w:spacing w:before="0" w:beforeAutospacing="0" w:after="240" w:afterAutospacing="0"/>
        <w:ind w:firstLine="709"/>
        <w:jc w:val="both"/>
        <w:rPr>
          <w:sz w:val="26"/>
          <w:szCs w:val="26"/>
        </w:rPr>
      </w:pPr>
      <w:r w:rsidRPr="00A46824">
        <w:rPr>
          <w:sz w:val="26"/>
          <w:szCs w:val="26"/>
        </w:rPr>
        <w:t xml:space="preserve">Também teve participação de destaque no concurso “50 Melhores Sonetos”, promovido pela Academia Jacarehyense de Letras, com três obras selecionadas para publicação. Ademais, integrou o livro </w:t>
      </w:r>
      <w:r w:rsidRPr="00A46824">
        <w:rPr>
          <w:rStyle w:val="Emphasis"/>
          <w:rFonts w:eastAsiaTheme="majorEastAsia"/>
          <w:sz w:val="26"/>
          <w:szCs w:val="26"/>
        </w:rPr>
        <w:t>Memórias</w:t>
      </w:r>
      <w:r w:rsidRPr="00A46824">
        <w:rPr>
          <w:sz w:val="26"/>
          <w:szCs w:val="26"/>
        </w:rPr>
        <w:t>, da Sociedade Amigos da Biblioteca, em homenagem à poetisa Helena Plates (in memoriam).</w:t>
      </w:r>
    </w:p>
    <w:p w:rsidR="00FD7C1B" w:rsidRPr="00A46824" w:rsidP="005F278A" w14:paraId="60F11D35" w14:textId="77777777">
      <w:pPr>
        <w:pStyle w:val="NormalWeb"/>
        <w:spacing w:before="0" w:beforeAutospacing="0" w:after="240" w:afterAutospacing="0"/>
        <w:ind w:firstLine="709"/>
        <w:jc w:val="both"/>
        <w:rPr>
          <w:sz w:val="26"/>
          <w:szCs w:val="26"/>
        </w:rPr>
      </w:pPr>
      <w:r w:rsidRPr="00A46824">
        <w:rPr>
          <w:sz w:val="26"/>
          <w:szCs w:val="26"/>
        </w:rPr>
        <w:t>Atualmente, segue dedicado à poesia e ao seu trabalho como jardineiro, semeando não apenas flores, mas também versos e cultura na memória da cidade que o acolheu como filho.</w:t>
      </w:r>
    </w:p>
    <w:p w:rsidR="00FD7C1B" w:rsidRPr="00A46824" w:rsidP="005F278A" w14:paraId="1CFA59A4" w14:textId="2E762099">
      <w:pPr>
        <w:pStyle w:val="NormalWeb"/>
        <w:spacing w:before="0" w:beforeAutospacing="0" w:after="240" w:afterAutospacing="0"/>
        <w:ind w:firstLine="709"/>
        <w:jc w:val="both"/>
        <w:rPr>
          <w:sz w:val="26"/>
          <w:szCs w:val="26"/>
        </w:rPr>
      </w:pPr>
      <w:r w:rsidRPr="00A46824">
        <w:rPr>
          <w:sz w:val="26"/>
          <w:szCs w:val="26"/>
        </w:rPr>
        <w:t>Diante de sua admirável trajetória e de sua significativa contribuição à cultura e à identidade de Sumaré, esta Casa de Leis presta justa homenagem por meio desta Moção de Congratulação</w:t>
      </w:r>
      <w:r w:rsidR="00EA4F3E">
        <w:rPr>
          <w:sz w:val="26"/>
          <w:szCs w:val="26"/>
        </w:rPr>
        <w:t xml:space="preserve"> ao Senhor </w:t>
      </w:r>
      <w:r w:rsidRPr="00A46824" w:rsidR="00EA4F3E">
        <w:rPr>
          <w:rStyle w:val="Strong"/>
          <w:rFonts w:eastAsiaTheme="majorEastAsia"/>
          <w:sz w:val="26"/>
          <w:szCs w:val="26"/>
        </w:rPr>
        <w:t>Antônio Daniel do Carmo</w:t>
      </w:r>
      <w:r w:rsidR="00EA4F3E">
        <w:rPr>
          <w:rStyle w:val="Strong"/>
          <w:rFonts w:eastAsiaTheme="majorEastAsia"/>
          <w:sz w:val="26"/>
          <w:szCs w:val="26"/>
        </w:rPr>
        <w:t>.</w:t>
      </w:r>
    </w:p>
    <w:p w:rsidR="00EA289A" w:rsidRPr="00A46824" w:rsidP="00EF0C5E" w14:paraId="5833F046" w14:textId="777777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65763" w:rsidRPr="00A46824" w:rsidP="00EF0C5E" w14:paraId="032E32F4" w14:textId="78759417">
      <w:pPr>
        <w:spacing w:after="240" w:line="360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</w:p>
    <w:p w:rsidR="00076267" w:rsidRPr="00A46824" w:rsidP="00C61F53" w14:paraId="540BDD16" w14:textId="12692D9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240"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A468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Pr="00A46824" w:rsidR="00830D7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31</w:t>
      </w:r>
      <w:r w:rsidRPr="00A468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A46824" w:rsidR="005211A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A468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2026.</w:t>
      </w:r>
    </w:p>
    <w:p w:rsidR="00076267" w:rsidRPr="00A46824" w:rsidP="00EF0C5E" w14:paraId="662D7B4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240" w:line="360" w:lineRule="auto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076267" w:rsidRPr="00A46824" w:rsidP="00EF0C5E" w14:paraId="79DEDD9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240" w:line="360" w:lineRule="auto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A4682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31750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250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76267" w:rsidRPr="00A46824" w:rsidP="00EF0C5E" w14:paraId="75E77CF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240"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:rsidR="00076267" w:rsidRPr="00A46824" w:rsidP="00EF0C5E" w14:paraId="4CB1CF7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240"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A46824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076267" w:rsidRPr="00A46824" w:rsidP="00EF0C5E" w14:paraId="5C7204C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240"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A46824">
        <w:rPr>
          <w:rFonts w:ascii="Times New Roman" w:eastAsia="Arial" w:hAnsi="Times New Roman" w:cs="Times New Roman"/>
          <w:b/>
          <w:sz w:val="26"/>
          <w:szCs w:val="26"/>
        </w:rPr>
        <w:t>TAVARES</w:t>
      </w:r>
    </w:p>
    <w:p w:rsidR="00076267" w:rsidRPr="00A46824" w:rsidP="00EF0C5E" w14:paraId="1D2EA86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240" w:line="276" w:lineRule="auto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A46824">
        <w:rPr>
          <w:rFonts w:ascii="Times New Roman" w:hAnsi="Times New Roman" w:cs="Times New Roman"/>
          <w:b/>
          <w:sz w:val="26"/>
          <w:szCs w:val="26"/>
        </w:rPr>
        <w:t>Vereador /PL</w:t>
      </w:r>
    </w:p>
    <w:p w:rsidR="00287D1B" w:rsidRPr="00A46824" w:rsidP="00EF0C5E" w14:paraId="4CC6B495" w14:textId="77777777">
      <w:pPr>
        <w:tabs>
          <w:tab w:val="left" w:pos="1418"/>
        </w:tabs>
        <w:spacing w:after="240" w:line="360" w:lineRule="auto"/>
        <w:jc w:val="center"/>
        <w:rPr>
          <w:sz w:val="26"/>
          <w:szCs w:val="26"/>
        </w:rPr>
      </w:pPr>
    </w:p>
    <w:sectPr w:rsidSect="00237F2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763" w14:paraId="494BD6A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65763" w:rsidRPr="006D1E9A" w:rsidP="006D1E9A" w14:paraId="23DD71D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F65763" w:rsidRPr="006D1E9A" w:rsidP="006D1E9A" w14:paraId="016574F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763" w14:paraId="3594F7F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763" w:rsidRPr="006D1E9A" w:rsidP="006D1E9A" w14:paraId="576DAE0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63"/>
    <w:rsid w:val="00052BCC"/>
    <w:rsid w:val="00076267"/>
    <w:rsid w:val="000824FC"/>
    <w:rsid w:val="000B4805"/>
    <w:rsid w:val="000F6E7D"/>
    <w:rsid w:val="00124EBE"/>
    <w:rsid w:val="00141D49"/>
    <w:rsid w:val="001F21CC"/>
    <w:rsid w:val="00211558"/>
    <w:rsid w:val="00237F29"/>
    <w:rsid w:val="00287D1B"/>
    <w:rsid w:val="00290D47"/>
    <w:rsid w:val="00380DCE"/>
    <w:rsid w:val="003F7840"/>
    <w:rsid w:val="004339D0"/>
    <w:rsid w:val="004A47A1"/>
    <w:rsid w:val="004C5EED"/>
    <w:rsid w:val="005211A1"/>
    <w:rsid w:val="005321B4"/>
    <w:rsid w:val="00596257"/>
    <w:rsid w:val="005F278A"/>
    <w:rsid w:val="0062389C"/>
    <w:rsid w:val="00636183"/>
    <w:rsid w:val="00651C9A"/>
    <w:rsid w:val="006807AC"/>
    <w:rsid w:val="0068430C"/>
    <w:rsid w:val="006D1E9A"/>
    <w:rsid w:val="007175AC"/>
    <w:rsid w:val="00760C27"/>
    <w:rsid w:val="00783A66"/>
    <w:rsid w:val="00787E9B"/>
    <w:rsid w:val="0079291A"/>
    <w:rsid w:val="007959AA"/>
    <w:rsid w:val="007967B0"/>
    <w:rsid w:val="00830D72"/>
    <w:rsid w:val="00871AC1"/>
    <w:rsid w:val="00A25F22"/>
    <w:rsid w:val="00A46824"/>
    <w:rsid w:val="00AA0936"/>
    <w:rsid w:val="00AA6314"/>
    <w:rsid w:val="00AD6198"/>
    <w:rsid w:val="00B065FD"/>
    <w:rsid w:val="00B14614"/>
    <w:rsid w:val="00B40B3D"/>
    <w:rsid w:val="00B44BE9"/>
    <w:rsid w:val="00B97860"/>
    <w:rsid w:val="00BC51C5"/>
    <w:rsid w:val="00BC7679"/>
    <w:rsid w:val="00BF4829"/>
    <w:rsid w:val="00C61F53"/>
    <w:rsid w:val="00CC1844"/>
    <w:rsid w:val="00CF7291"/>
    <w:rsid w:val="00D12BF7"/>
    <w:rsid w:val="00E125FD"/>
    <w:rsid w:val="00E235F2"/>
    <w:rsid w:val="00E35E39"/>
    <w:rsid w:val="00EA289A"/>
    <w:rsid w:val="00EA4F3E"/>
    <w:rsid w:val="00EE244D"/>
    <w:rsid w:val="00EF0C5E"/>
    <w:rsid w:val="00F63BB7"/>
    <w:rsid w:val="00F65763"/>
    <w:rsid w:val="00FC7F6D"/>
    <w:rsid w:val="00FD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608B7A4-1BC1-443A-A010-C24BB3A0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763"/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F6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6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65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6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65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6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6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6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6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65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65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65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657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6576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657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657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657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6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6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F6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6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F6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6576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F6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76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5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65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65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76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65763"/>
    <w:rPr>
      <w:b/>
      <w:bCs/>
    </w:rPr>
  </w:style>
  <w:style w:type="paragraph" w:styleId="NormalWeb">
    <w:name w:val="Normal (Web)"/>
    <w:basedOn w:val="Normal"/>
    <w:uiPriority w:val="99"/>
    <w:unhideWhenUsed/>
    <w:rsid w:val="00EA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FD7C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67</cp:revision>
  <cp:lastPrinted>2026-01-29T16:37:00Z</cp:lastPrinted>
  <dcterms:created xsi:type="dcterms:W3CDTF">2026-03-25T12:03:00Z</dcterms:created>
  <dcterms:modified xsi:type="dcterms:W3CDTF">2026-03-26T12:26:00Z</dcterms:modified>
</cp:coreProperties>
</file>