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5FE00D66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119A5" w:rsidRPr="009119A5" w:rsidP="009119A5" w14:paraId="36B96878" w14:textId="37EC05D1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456EC2">
        <w:rPr>
          <w:rFonts w:ascii="Times New Roman" w:hAnsi="Times New Roman" w:cs="Times New Roman"/>
          <w:b/>
          <w:sz w:val="24"/>
          <w:szCs w:val="24"/>
        </w:rPr>
        <w:t>materiais inservíveis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B7C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9119A5">
        <w:rPr>
          <w:rFonts w:ascii="Times New Roman" w:hAnsi="Times New Roman" w:cs="Times New Roman"/>
          <w:b/>
          <w:sz w:val="24"/>
          <w:szCs w:val="24"/>
        </w:rPr>
        <w:t xml:space="preserve">R. Pres. Costa e Silva, </w:t>
      </w:r>
      <w:r w:rsidR="00BD535D">
        <w:rPr>
          <w:rFonts w:ascii="Times New Roman" w:hAnsi="Times New Roman" w:cs="Times New Roman"/>
          <w:b/>
          <w:sz w:val="24"/>
          <w:szCs w:val="24"/>
        </w:rPr>
        <w:t>38</w:t>
      </w:r>
      <w:r w:rsidRPr="009119A5">
        <w:rPr>
          <w:rFonts w:ascii="Times New Roman" w:hAnsi="Times New Roman" w:cs="Times New Roman"/>
          <w:b/>
          <w:sz w:val="24"/>
          <w:szCs w:val="24"/>
        </w:rPr>
        <w:t xml:space="preserve"> - Vila Yolanda Costa e Silva</w:t>
      </w:r>
    </w:p>
    <w:p w:rsidR="00733479" w:rsidP="009119A5" w14:paraId="1D53B90D" w14:textId="01E98396">
      <w:pPr>
        <w:spacing w:before="100" w:beforeAutospacing="1" w:after="100" w:afterAutospacing="1" w:line="360" w:lineRule="auto"/>
        <w:ind w:left="993" w:right="142" w:firstLine="4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9119A5" w:rsidRPr="009119A5" w:rsidP="009119A5" w14:paraId="62C021BA" w14:textId="3780A055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Indico</w:t>
      </w:r>
      <w:r w:rsidRPr="00520B7C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520B7C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520B7C" w:rsidR="00537501">
        <w:rPr>
          <w:rFonts w:ascii="Times New Roman" w:hAnsi="Times New Roman" w:cs="Times New Roman"/>
          <w:sz w:val="24"/>
          <w:szCs w:val="24"/>
        </w:rPr>
        <w:t xml:space="preserve"> Henrique Stein Sciá</w:t>
      </w:r>
      <w:r w:rsidRPr="00520B7C">
        <w:rPr>
          <w:rFonts w:ascii="Times New Roman" w:hAnsi="Times New Roman" w:cs="Times New Roman"/>
          <w:sz w:val="24"/>
          <w:szCs w:val="24"/>
        </w:rPr>
        <w:t xml:space="preserve">scio, que solicite ao departamento competente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 w:rsidR="00733479"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2C401A">
        <w:rPr>
          <w:rFonts w:ascii="Times New Roman" w:hAnsi="Times New Roman" w:cs="Times New Roman"/>
          <w:sz w:val="24"/>
          <w:szCs w:val="24"/>
        </w:rPr>
        <w:t>acumulados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="002C401A">
        <w:rPr>
          <w:rFonts w:ascii="Times New Roman" w:hAnsi="Times New Roman" w:cs="Times New Roman"/>
          <w:sz w:val="24"/>
          <w:szCs w:val="24"/>
        </w:rPr>
        <w:t xml:space="preserve"> </w:t>
      </w:r>
      <w:r w:rsidRPr="009119A5">
        <w:rPr>
          <w:rFonts w:ascii="Times New Roman" w:hAnsi="Times New Roman" w:cs="Times New Roman"/>
          <w:sz w:val="24"/>
          <w:szCs w:val="24"/>
        </w:rPr>
        <w:t xml:space="preserve">R. Pres. Costa e Silva, </w:t>
      </w:r>
      <w:r w:rsidR="00BD535D">
        <w:rPr>
          <w:rFonts w:ascii="Times New Roman" w:hAnsi="Times New Roman" w:cs="Times New Roman"/>
          <w:sz w:val="24"/>
          <w:szCs w:val="24"/>
        </w:rPr>
        <w:t>38</w:t>
      </w:r>
      <w:r w:rsidRPr="009119A5">
        <w:rPr>
          <w:rFonts w:ascii="Times New Roman" w:hAnsi="Times New Roman" w:cs="Times New Roman"/>
          <w:sz w:val="24"/>
          <w:szCs w:val="24"/>
        </w:rPr>
        <w:t xml:space="preserve"> - Vila Yolanda Costa e Silva</w:t>
      </w:r>
    </w:p>
    <w:p w:rsidR="00520B7C" w:rsidRPr="00520B7C" w:rsidP="00520B7C" w14:paraId="54218C8E" w14:textId="7FDAC35E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A presente indicação tem por objetivo solicitar a remoção de entulhos e materiais inservíveis depositados em via pública, os quais vêm causando transtornos à população. O acúmulo desses resíduos compromete a limpeza urbana, favorece a proliferação de insetos e animais peçonhentos, pode contribuir para focos de doenças e ainda prejudica a mobilidade e a segurança dos moradores.</w:t>
      </w:r>
    </w:p>
    <w:p w:rsidR="007D6541" w:rsidP="00520B7C" w14:paraId="05AD195E" w14:textId="157FDC69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212725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57572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0B7C">
        <w:rPr>
          <w:rFonts w:ascii="Times New Roman" w:hAnsi="Times New Roman" w:cs="Times New Roman"/>
          <w:sz w:val="24"/>
          <w:szCs w:val="24"/>
        </w:rPr>
        <w:t>Dessa forma, a retirada dos materiais é medida necessária para garantir melhores condições de saúde pública, organização do espaço urbano e qualidade de vida à comunidade.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715" w:rsidR="00733479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253AF9BF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9119A5">
        <w:rPr>
          <w:rFonts w:ascii="Times New Roman" w:eastAsia="Times New Roman" w:hAnsi="Times New Roman" w:cs="Times New Roman"/>
          <w:sz w:val="24"/>
          <w:szCs w:val="24"/>
          <w:lang w:eastAsia="pt-BR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20B7C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74553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RPr="00CC397F" w:rsidP="009119A5" w14:paraId="48D9AE2F" w14:textId="5C36D20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VEREADO</w:t>
      </w:r>
      <w:r w:rsidR="00520B7C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D2BDC"/>
    <w:rsid w:val="000F22BA"/>
    <w:rsid w:val="00104AAA"/>
    <w:rsid w:val="001220D3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D6269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C401A"/>
    <w:rsid w:val="002D50CB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388A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0121F"/>
    <w:rsid w:val="0051286F"/>
    <w:rsid w:val="00520B7C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67D74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5533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9119A5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85C2E"/>
    <w:rsid w:val="009923EB"/>
    <w:rsid w:val="009C2122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535D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179DA"/>
    <w:rsid w:val="00D24D64"/>
    <w:rsid w:val="00D27E6E"/>
    <w:rsid w:val="00D47891"/>
    <w:rsid w:val="00DA1715"/>
    <w:rsid w:val="00DB0A20"/>
    <w:rsid w:val="00DD4C82"/>
    <w:rsid w:val="00DD799E"/>
    <w:rsid w:val="00DE12B2"/>
    <w:rsid w:val="00E05460"/>
    <w:rsid w:val="00E12EC7"/>
    <w:rsid w:val="00E17A66"/>
    <w:rsid w:val="00E66F33"/>
    <w:rsid w:val="00E87839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B107F"/>
    <w:rsid w:val="00FB3BD4"/>
    <w:rsid w:val="00FD43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1A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206</Words>
  <Characters>1113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81</cp:revision>
  <cp:lastPrinted>2021-02-25T18:05:00Z</cp:lastPrinted>
  <dcterms:created xsi:type="dcterms:W3CDTF">2025-05-16T14:17:00Z</dcterms:created>
  <dcterms:modified xsi:type="dcterms:W3CDTF">2026-03-25T12:28:00Z</dcterms:modified>
</cp:coreProperties>
</file>