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Edivaldo Rodrigues 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192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70A492-E199-4754-9D8B-592839B95B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A9D8F1D-FE55-4E1F-B059-AD11E8EA74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0B615C7-CFAD-4096-9B1E-3B5D2B8A00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7366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29627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81017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85334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71293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26243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