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6D9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60519813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0F036512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04918E4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F4CA2E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1A11EA49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72/2026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 autorização ao executivo municipal para promover a abertura de crédito adicional especial no orçamento vigente no valor de R$3.691.945,38 (três milhões, seiscentos e noventa e um mil, novecentos e quarenta e cinco reais e trinta e oito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3C55A3BF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C77BD30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8A1BC5E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24 de março de 2026</w:t>
      </w:r>
    </w:p>
    <w:p w14:paraId="4FC44B7F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38912FD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4E40EE3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C1BE98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5DA38A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BB63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F2D3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B8FF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24C6B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9E72D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CE04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9DF6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09EA4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6E781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9020E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EF9FA8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0C2A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B963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2CBBB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E2B1F3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5A88B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3B52E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E86F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03328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6B5E5B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3A8FA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A68C6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6634C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C0451F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5CC98B7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F7E4B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DB100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037B7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605198136"/>
    </w:p>
    <w:sectPr w:rsidR="00E5397A" w:rsidRPr="0029080B" w:rsidSect="003A0B9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A3259" w14:textId="77777777" w:rsidR="00B4225E" w:rsidRDefault="00B4225E">
      <w:r>
        <w:separator/>
      </w:r>
    </w:p>
  </w:endnote>
  <w:endnote w:type="continuationSeparator" w:id="0">
    <w:p w14:paraId="072BFEE6" w14:textId="77777777" w:rsidR="00B4225E" w:rsidRDefault="00B4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030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29AA8F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99E875" wp14:editId="6C77B00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251263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8E2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4AA74" w14:textId="77777777" w:rsidR="00B4225E" w:rsidRDefault="00B4225E">
      <w:r>
        <w:separator/>
      </w:r>
    </w:p>
  </w:footnote>
  <w:footnote w:type="continuationSeparator" w:id="0">
    <w:p w14:paraId="7FB6BC61" w14:textId="77777777" w:rsidR="00B4225E" w:rsidRDefault="00B42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953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CF416E" wp14:editId="780DD8C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430105" wp14:editId="138B00D9">
          <wp:extent cx="1501253" cy="525439"/>
          <wp:effectExtent l="0" t="0" r="3810" b="8255"/>
          <wp:docPr id="2088600941" name="Imagem 20886009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6AC4B1D" wp14:editId="2ACA7FE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79364568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80C5E3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4B671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8D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D47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4C8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70C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1885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6D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9CE5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5D664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EC059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3634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460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A44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70D6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2BC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226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9870993">
    <w:abstractNumId w:val="7"/>
  </w:num>
  <w:num w:numId="2" w16cid:durableId="1989282241">
    <w:abstractNumId w:val="5"/>
  </w:num>
  <w:num w:numId="3" w16cid:durableId="1133332333">
    <w:abstractNumId w:val="2"/>
  </w:num>
  <w:num w:numId="4" w16cid:durableId="751926917">
    <w:abstractNumId w:val="1"/>
  </w:num>
  <w:num w:numId="5" w16cid:durableId="178206242">
    <w:abstractNumId w:val="4"/>
  </w:num>
  <w:num w:numId="6" w16cid:durableId="1001466376">
    <w:abstractNumId w:val="0"/>
  </w:num>
  <w:num w:numId="7" w16cid:durableId="1433042317">
    <w:abstractNumId w:val="3"/>
  </w:num>
  <w:num w:numId="8" w16cid:durableId="373585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A0B9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2A08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4225E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B3C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2026-03-24T11:43:00Z</dcterms:modified>
</cp:coreProperties>
</file>