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4386382D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6E4D35" w:rsidR="006E4D35">
        <w:t>das Bandeiras</w:t>
      </w:r>
      <w:r w:rsidR="007B14D0">
        <w:t>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7A6272E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6E4D35">
        <w:t>.</w:t>
      </w:r>
      <w:r>
        <w:t xml:space="preserve"> </w:t>
      </w:r>
      <w:r w:rsidR="006E4D35">
        <w:t xml:space="preserve">Eles informam que </w:t>
      </w:r>
      <w:r>
        <w:t>a falta de manutenção pode</w:t>
      </w:r>
      <w:r w:rsidR="00404245">
        <w:t>ria</w:t>
      </w:r>
      <w:r>
        <w:t xml:space="preserve"> causar problemas de segurança </w:t>
      </w:r>
      <w:r w:rsidR="006E4D35">
        <w:t>a</w:t>
      </w:r>
      <w:r>
        <w:t>os frequentadores d</w:t>
      </w:r>
      <w:r w:rsidR="0020580B">
        <w:t>a praça</w:t>
      </w:r>
      <w:r>
        <w:t>.</w:t>
      </w:r>
    </w:p>
    <w:p w:rsidR="00E51832" w:rsidP="00872456" w14:paraId="29D4BEFF" w14:textId="73CE1DE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6AD7DEF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C6984">
        <w:t>23</w:t>
      </w:r>
      <w:r w:rsidRPr="00D9727D" w:rsidR="007C6984">
        <w:t xml:space="preserve"> de </w:t>
      </w:r>
      <w:r w:rsidR="007C6984">
        <w:t>març</w:t>
      </w:r>
      <w:r w:rsidRPr="00D9727D" w:rsidR="007C6984">
        <w:t>o de 202</w:t>
      </w:r>
      <w:r w:rsidR="007C6984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091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872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98816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3B8A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4D35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727B"/>
    <w:rsid w:val="007A7F1E"/>
    <w:rsid w:val="007B14D0"/>
    <w:rsid w:val="007C6984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52D22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9727D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6540-C2D7-4C13-9A3C-0EFBA6A0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2024-03-21T19:24:00Z</dcterms:created>
  <dcterms:modified xsi:type="dcterms:W3CDTF">2026-03-23T17:17:00Z</dcterms:modified>
</cp:coreProperties>
</file>