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3754" w:rsidP="00613754" w14:paraId="0AF24357" w14:textId="77777777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permStart w:id="0" w:edGrp="everyone"/>
    </w:p>
    <w:p w:rsidR="00613754" w:rsidP="00613754" w14:paraId="35D1DF0D" w14:textId="77777777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</w:p>
    <w:p w:rsidR="00613754" w:rsidP="00613754" w14:paraId="36CDF222" w14:textId="77777777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</w:p>
    <w:p w:rsidR="00613754" w:rsidP="00613754" w14:paraId="37D46429" w14:textId="77777777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</w:p>
    <w:p w:rsidR="00613754" w:rsidP="00613754" w14:paraId="57A8834B" w14:textId="6A1349D1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r>
        <w:rPr>
          <w:rFonts w:ascii="Arial" w:eastAsia="Times New Roman" w:hAnsi="Arial" w:cs="Arial"/>
          <w:b/>
          <w:bCs/>
          <w:caps/>
          <w:lang w:eastAsia="pt-BR"/>
        </w:rPr>
        <w:t>DECRETO LEGISLATIVO Nº   DE 18 dE maio DE 2021</w:t>
      </w:r>
    </w:p>
    <w:p w:rsidR="00613754" w:rsidP="00613754" w14:paraId="76C1C5FC" w14:textId="77777777">
      <w:pPr>
        <w:spacing w:after="0" w:line="276" w:lineRule="auto"/>
        <w:ind w:left="297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613754" w:rsidP="00613754" w14:paraId="02D54A6A" w14:textId="77777777">
      <w:pPr>
        <w:spacing w:after="0" w:line="276" w:lineRule="auto"/>
        <w:ind w:left="2835"/>
        <w:jc w:val="both"/>
        <w:rPr>
          <w:rFonts w:ascii="Arial" w:eastAsia="Times New Roman" w:hAnsi="Arial" w:cs="Arial"/>
          <w:kern w:val="36"/>
          <w:lang w:eastAsia="pt-BR"/>
        </w:rPr>
      </w:pPr>
      <w:r>
        <w:rPr>
          <w:rFonts w:ascii="Arial" w:eastAsia="Times New Roman" w:hAnsi="Arial" w:cs="Arial"/>
          <w:kern w:val="36"/>
          <w:lang w:eastAsia="pt-BR"/>
        </w:rPr>
        <w:t xml:space="preserve">“Confere o título de Cidadão Sumareense a </w:t>
      </w:r>
      <w:r>
        <w:rPr>
          <w:rFonts w:ascii="Arial" w:eastAsia="Times New Roman" w:hAnsi="Arial" w:cs="Arial"/>
          <w:b/>
          <w:bCs/>
          <w:kern w:val="36"/>
          <w:lang w:eastAsia="pt-BR"/>
        </w:rPr>
        <w:t>C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arlos Alberto Rolim Zarattini</w:t>
      </w:r>
      <w:r>
        <w:rPr>
          <w:rFonts w:ascii="Arial" w:hAnsi="Arial" w:cs="Arial"/>
          <w:color w:val="212529"/>
          <w:shd w:val="clear" w:color="auto" w:fill="FFFFFF"/>
        </w:rPr>
        <w:t>”</w:t>
      </w:r>
    </w:p>
    <w:p w:rsidR="00613754" w:rsidP="00613754" w14:paraId="4B946D58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pacing w:val="2"/>
          <w:sz w:val="22"/>
          <w:szCs w:val="22"/>
        </w:rPr>
        <w:t xml:space="preserve">Autor: </w:t>
      </w:r>
      <w:r>
        <w:rPr>
          <w:rFonts w:ascii="Arial" w:hAnsi="Arial" w:cs="Arial"/>
          <w:b/>
          <w:spacing w:val="2"/>
          <w:sz w:val="22"/>
          <w:szCs w:val="22"/>
        </w:rPr>
        <w:t>Vereador Willian Souza</w:t>
      </w:r>
    </w:p>
    <w:p w:rsidR="00613754" w:rsidP="00613754" w14:paraId="1833A29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b/>
          <w:bCs/>
          <w:sz w:val="22"/>
          <w:szCs w:val="22"/>
          <w:shd w:val="clear" w:color="auto" w:fill="D9534F"/>
        </w:rPr>
      </w:pPr>
      <w:r>
        <w:rPr>
          <w:rFonts w:ascii="Arial" w:hAnsi="Arial" w:cs="Arial"/>
          <w:sz w:val="22"/>
          <w:szCs w:val="22"/>
        </w:rPr>
        <w:br/>
      </w:r>
      <w:bookmarkStart w:id="1" w:name="artigo_1"/>
      <w:r>
        <w:rPr>
          <w:rFonts w:ascii="Arial" w:hAnsi="Arial" w:cs="Arial"/>
          <w:spacing w:val="2"/>
          <w:sz w:val="22"/>
          <w:szCs w:val="22"/>
        </w:rPr>
        <w:t>Faço saber que a Câmara Municipal de Sumaré aprovou e eu promulgo o seguinte Decreto Legislativo:</w:t>
      </w:r>
    </w:p>
    <w:p w:rsidR="00613754" w:rsidP="00613754" w14:paraId="0FF12844" w14:textId="77777777">
      <w:pPr>
        <w:spacing w:line="276" w:lineRule="auto"/>
        <w:ind w:left="1134" w:hanging="165"/>
        <w:rPr>
          <w:rFonts w:ascii="Arial" w:eastAsia="Times New Roman" w:hAnsi="Arial" w:cs="Arial"/>
          <w:b/>
          <w:bCs/>
          <w:shd w:val="clear" w:color="auto" w:fill="D9534F"/>
          <w:lang w:eastAsia="pt-BR"/>
        </w:rPr>
      </w:pPr>
    </w:p>
    <w:bookmarkEnd w:id="1"/>
    <w:p w:rsidR="00613754" w:rsidP="00613754" w14:paraId="31A26F07" w14:textId="77777777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Art. 1º.</w:t>
      </w:r>
      <w:r>
        <w:rPr>
          <w:rFonts w:ascii="Arial" w:eastAsia="Times New Roman" w:hAnsi="Arial" w:cs="Arial"/>
          <w:shd w:val="clear" w:color="auto" w:fill="FFFFFF"/>
          <w:lang w:eastAsia="pt-BR"/>
        </w:rPr>
        <w:t xml:space="preserve"> Fica conferido o título de Cidadão Sumareense a </w:t>
      </w:r>
      <w:r>
        <w:rPr>
          <w:rFonts w:ascii="Arial" w:eastAsia="Times New Roman" w:hAnsi="Arial" w:cs="Arial"/>
          <w:b/>
          <w:bCs/>
          <w:kern w:val="36"/>
          <w:lang w:eastAsia="pt-BR"/>
        </w:rPr>
        <w:t>C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arlos Alberto Rolim Zarattini</w:t>
      </w:r>
      <w:r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613754" w:rsidP="00613754" w14:paraId="3F8A2D78" w14:textId="77777777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2º.</w:t>
      </w:r>
      <w:r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pt-BR"/>
        </w:rPr>
        <w:t>O título de que trata o artigo anterior será entregue ao homenageado em sessão solene da Câmara Municipal de Sumaré.</w:t>
      </w:r>
    </w:p>
    <w:p w:rsidR="00613754" w:rsidP="00613754" w14:paraId="32FF2AD6" w14:textId="77777777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3º.</w:t>
      </w:r>
      <w:r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pt-BR"/>
        </w:rPr>
        <w:t>Este Decreto Legislativo entra em vigor na data da sua publicação.</w:t>
      </w:r>
    </w:p>
    <w:p w:rsidR="00613754" w:rsidP="00613754" w14:paraId="021B3035" w14:textId="77777777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</w:p>
    <w:p w:rsidR="00613754" w:rsidP="00613754" w14:paraId="68151A46" w14:textId="77777777">
      <w:pPr>
        <w:spacing w:line="276" w:lineRule="auto"/>
        <w:jc w:val="center"/>
        <w:rPr>
          <w:rFonts w:ascii="Arial" w:eastAsia="Times New Roman" w:hAnsi="Arial" w:cs="Arial"/>
          <w:shd w:val="clear" w:color="auto" w:fill="FFFFFF"/>
          <w:lang w:eastAsia="pt-BR"/>
        </w:rPr>
      </w:pPr>
      <w:r>
        <w:rPr>
          <w:rFonts w:ascii="Arial" w:eastAsia="Times New Roman" w:hAnsi="Arial" w:cs="Arial"/>
          <w:shd w:val="clear" w:color="auto" w:fill="FFFFFF"/>
          <w:lang w:eastAsia="pt-BR"/>
        </w:rPr>
        <w:t>Sala das Sessões, 18 de maio de 2021.</w:t>
      </w:r>
    </w:p>
    <w:p w:rsidR="00613754" w:rsidP="00613754" w14:paraId="0C9DD20B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1D8F959D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286B628E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3AB0B61B" w14:textId="7777777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Willian Souza</w:t>
      </w:r>
    </w:p>
    <w:p w:rsidR="00613754" w:rsidP="00613754" w14:paraId="2846FF74" w14:textId="7777777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613754" w:rsidP="00613754" w14:paraId="46C2D038" w14:textId="777777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Partido dos Trabalhadores</w:t>
      </w:r>
    </w:p>
    <w:p w:rsidR="00613754" w:rsidP="00613754" w14:paraId="3ABACE55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2B8A727D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7956F68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183D9AED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0E6D3AF6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0F7BA013" w14:textId="02DFCF1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5F1824E8" w14:textId="0079BB8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591C8150" w14:textId="3599AE4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63BFEBC0" w14:textId="54C41EA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02D9012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14B8AEE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0C1B928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:rsidR="00613754" w:rsidP="00613754" w14:paraId="18D0925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30B08AB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7FC5FFF1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613754" w:rsidP="00613754" w14:paraId="69F8B79C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13754" w:rsidP="00613754" w14:paraId="05A8CDA4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:rsidR="00613754" w:rsidP="00613754" w14:paraId="37E5CA9F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O presente Decreto Legislativo tem o objetivo de conceder a </w:t>
      </w:r>
      <w:r>
        <w:rPr>
          <w:rFonts w:ascii="Arial" w:eastAsia="Times New Roman" w:hAnsi="Arial" w:cs="Arial"/>
          <w:b/>
          <w:bCs/>
          <w:kern w:val="36"/>
          <w:lang w:eastAsia="pt-BR"/>
        </w:rPr>
        <w:t>C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arlos Alberto Rolim Zarattini</w:t>
      </w:r>
      <w:r>
        <w:rPr>
          <w:rFonts w:ascii="Arial" w:eastAsia="Times New Roman" w:hAnsi="Arial" w:cs="Arial"/>
          <w:lang w:eastAsia="pt-BR"/>
        </w:rPr>
        <w:t xml:space="preserve">, deputado federal pelo Partido dos Trabalhadores, o título de Cidadão Sumareense oferecido pela Câmara Municipal de Sumaré. </w:t>
      </w:r>
    </w:p>
    <w:p w:rsidR="00613754" w:rsidP="00613754" w14:paraId="059AF887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Carlos Zarattini nasceu em São Paulo em 1959, filho de Alceste Rolim de Moura e do histórico militante político Ricardo Zarattini Filho, cidadão sumareense outorgado por essa Casa de Leis em 2006.</w:t>
      </w:r>
    </w:p>
    <w:p w:rsidR="00613754" w:rsidP="00613754" w14:paraId="253D0074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Com sólida formação política, Zarattini atuou na reorganização do movimento dos estudantes secundaristas no final da ditadura militar e fez parte do Sindicato dos Gráficos de São Paulo. Uma década mais tarde, formou-se em Economia pela Faculdade de Economia, Administração e Contabilidade da renomada Universidade de São Paulo (USP). </w:t>
      </w:r>
    </w:p>
    <w:p w:rsidR="00613754" w:rsidP="00613754" w14:paraId="30471877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Filiado ao PT desde 1987, teve sua primeira atividade parlamentar em 1995, quando assumiu uma vaga de vereador na Câmara Municipal de São Paulo, na qual ganhou notoriedade ao elaborar e garantir a aprovação da proposta que estabeleceu o Bilhete Único do sistema de transporte público.</w:t>
      </w:r>
    </w:p>
    <w:p w:rsidR="00613754" w:rsidP="00613754" w14:paraId="32825B28" w14:textId="77777777">
      <w:pPr>
        <w:shd w:val="clear" w:color="auto" w:fill="FFFFFF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Em 1998, foi eleito deputado estadual e atuou com ênfase na área de Educação. Na gestão de Marta Suplicy na prefeitura de São Paulo, foi Secretário Municipal de Transportes e, mais tarde, comandou a Secretaria de </w:t>
      </w:r>
      <w:r>
        <w:rPr>
          <w:rFonts w:ascii="Arial" w:eastAsia="Times New Roman" w:hAnsi="Arial" w:cs="Arial"/>
          <w:lang w:eastAsia="pt-BR"/>
        </w:rPr>
        <w:t>Sub-Prefeituras</w:t>
      </w:r>
      <w:r>
        <w:rPr>
          <w:rFonts w:ascii="Arial" w:eastAsia="Times New Roman" w:hAnsi="Arial" w:cs="Arial"/>
          <w:lang w:eastAsia="pt-BR"/>
        </w:rPr>
        <w:t>. Foi membro do Diretório Nacional do PT entre 1997 e 2003 e exerceu outros cargos de direção em nível estadual e municipal.</w:t>
      </w:r>
    </w:p>
    <w:p w:rsidR="00613754" w:rsidP="00613754" w14:paraId="4DEFE3C6" w14:textId="77777777">
      <w:pPr>
        <w:shd w:val="clear" w:color="auto" w:fill="FFFFFF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Elegeu-se deputado federal em 2006 e foi o autor da Lei da Tarifa Social de Energia Elétrica, beneficiando milhares de famílias em todo o país.</w:t>
      </w:r>
    </w:p>
    <w:p w:rsidR="00613754" w:rsidP="00613754" w14:paraId="0701FF65" w14:textId="77777777">
      <w:pPr>
        <w:shd w:val="clear" w:color="auto" w:fill="FFFFFF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Reeleito em 2010 com mais de 200 mil votos, na legislatura 2011-2015 foi vice-líder da bancada do PT e atuou com ênfase nas comissões de Minas e Energia e de Relações Exteriores e Defesa Nacional.</w:t>
      </w:r>
    </w:p>
    <w:p w:rsidR="00613754" w:rsidP="00613754" w14:paraId="72AF7EB6" w14:textId="77777777">
      <w:pPr>
        <w:shd w:val="clear" w:color="auto" w:fill="FFFFFF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Coordenou os grupos de trabalho de Negociação dos Royalties e do Código Penal Militar. Presidiu a comissão especial de Aplicação dos Recursos dos Royalties (PL 0323/07) e a Frente Parlamentar da Defesa Nacional. Em dezembro de 2016, foi eleito Líder do PT na Câmara de Vereadores.</w:t>
      </w:r>
    </w:p>
    <w:p w:rsidR="00613754" w:rsidP="00613754" w14:paraId="519CEEB9" w14:textId="77777777">
      <w:pPr>
        <w:shd w:val="clear" w:color="auto" w:fill="FFFFFF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Deputado com atuação em todo o Estado, Zarattini se revelou um grande parceiro de Sumaré, visitando a cidade com frequência e destinando emendas parlamentares da ordem de milhões de reais para obras como asfaltamento, construção, reforma e compra de equipamentos para as unidades de saúde, além de ser um importante interlocutor com os governos do Estado e da União em temas importantes para a cidade.</w:t>
      </w:r>
    </w:p>
    <w:p w:rsidR="00613754" w:rsidP="00613754" w14:paraId="0C7F0A8C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Por isso, é com grande emoção que este parlamentar submete aos nobres pares a apresentação deste Decreto Legislativo que confere o título de cidadão de nossa cidade a </w:t>
      </w:r>
      <w:r>
        <w:rPr>
          <w:rFonts w:ascii="Arial" w:eastAsia="Times New Roman" w:hAnsi="Arial" w:cs="Arial"/>
          <w:b/>
          <w:bCs/>
          <w:kern w:val="36"/>
          <w:lang w:eastAsia="pt-BR"/>
        </w:rPr>
        <w:t>C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arlos Alberto Rolim Zarattini</w:t>
      </w:r>
      <w:r>
        <w:rPr>
          <w:rFonts w:ascii="Arial" w:eastAsia="Times New Roman" w:hAnsi="Arial" w:cs="Arial"/>
          <w:lang w:eastAsia="pt-BR"/>
        </w:rPr>
        <w:t xml:space="preserve">.  </w:t>
      </w:r>
    </w:p>
    <w:p w:rsidR="00613754" w:rsidP="00613754" w14:paraId="00C46073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spacing w:val="2"/>
          <w:sz w:val="22"/>
          <w:szCs w:val="22"/>
        </w:rPr>
      </w:pPr>
    </w:p>
    <w:p w:rsidR="00613754" w:rsidP="00613754" w14:paraId="08B4C91D" w14:textId="77777777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  <w:r>
        <w:rPr>
          <w:rFonts w:ascii="Arial" w:eastAsia="Times New Roman" w:hAnsi="Arial" w:cs="Arial"/>
          <w:shd w:val="clear" w:color="auto" w:fill="FFFFFF"/>
          <w:lang w:eastAsia="pt-BR"/>
        </w:rPr>
        <w:t>Sala das Sessões, 18 de maio de 2021.</w:t>
      </w:r>
    </w:p>
    <w:p w:rsidR="00613754" w:rsidP="00613754" w14:paraId="1A940CE5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3CBF6460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157A9B65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613754" w:rsidP="00613754" w14:paraId="1BA82BB0" w14:textId="7777777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Willian Souza</w:t>
      </w:r>
    </w:p>
    <w:p w:rsidR="00613754" w:rsidP="00613754" w14:paraId="1DA0C90B" w14:textId="7777777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613754" w:rsidP="00613754" w14:paraId="3C4D7720" w14:textId="777777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Partido dos Trabalhadores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496"/>
    <w:rsid w:val="00460A32"/>
    <w:rsid w:val="00490E47"/>
    <w:rsid w:val="004B2CC9"/>
    <w:rsid w:val="0051286F"/>
    <w:rsid w:val="00613754"/>
    <w:rsid w:val="00626437"/>
    <w:rsid w:val="00632FA0"/>
    <w:rsid w:val="006C41A4"/>
    <w:rsid w:val="006D1E9A"/>
    <w:rsid w:val="00822396"/>
    <w:rsid w:val="00A06CF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754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613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5AA6-6CCF-4226-BAC8-1D902A5B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2021-05-18T12:59:00Z</dcterms:created>
  <dcterms:modified xsi:type="dcterms:W3CDTF">2021-05-18T13:00:00Z</dcterms:modified>
</cp:coreProperties>
</file>