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26925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E13F14">
        <w:rPr>
          <w:sz w:val="28"/>
          <w:szCs w:val="28"/>
        </w:rPr>
        <w:t>manutenção em calçada de poço artesiano do Bairro Santa Eliza.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671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08CD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2026-03-23T13:18:00Z</dcterms:created>
  <dcterms:modified xsi:type="dcterms:W3CDTF">2026-03-23T13:18:00Z</dcterms:modified>
</cp:coreProperties>
</file>