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128D9" w:rsidP="004128D9" w14:paraId="0C394027" w14:textId="77777777">
      <w:pPr>
        <w:spacing w:before="100" w:beforeAutospacing="1" w:after="100" w:afterAutospacing="1" w:line="360" w:lineRule="auto"/>
        <w:jc w:val="center"/>
        <w:rPr>
          <w:rFonts w:ascii="Times New Roman" w:eastAsia="Times New Roman" w:hAnsi="Times New Roman" w:cs="Times New Roman"/>
          <w:b/>
          <w:bCs/>
          <w:sz w:val="26"/>
          <w:szCs w:val="26"/>
          <w:lang w:eastAsia="pt-BR"/>
        </w:rPr>
      </w:pPr>
      <w:permStart w:id="0" w:edGrp="everyone"/>
    </w:p>
    <w:p w:rsidR="004128D9" w:rsidP="004128D9" w14:paraId="6E4FBA4B" w14:textId="5A871B90">
      <w:pPr>
        <w:spacing w:before="100" w:beforeAutospacing="1" w:after="100" w:afterAutospacing="1" w:line="360" w:lineRule="auto"/>
        <w:jc w:val="center"/>
        <w:rPr>
          <w:rFonts w:ascii="Times New Roman" w:eastAsia="Times New Roman" w:hAnsi="Times New Roman" w:cs="Times New Roman"/>
          <w:b/>
          <w:bCs/>
          <w:sz w:val="26"/>
          <w:szCs w:val="26"/>
          <w:lang w:eastAsia="pt-BR"/>
        </w:rPr>
      </w:pPr>
      <w:r w:rsidRPr="0078135B">
        <w:rPr>
          <w:rFonts w:ascii="Times New Roman" w:eastAsia="Times New Roman" w:hAnsi="Times New Roman" w:cs="Times New Roman"/>
          <w:b/>
          <w:bCs/>
          <w:sz w:val="26"/>
          <w:szCs w:val="26"/>
          <w:lang w:eastAsia="pt-BR"/>
        </w:rPr>
        <w:t>EXMO. SR. PRESIDENTE DA CÂMARA MUNICIPAL DE SUMARÉ,</w:t>
      </w:r>
    </w:p>
    <w:p w:rsidR="004128D9" w:rsidP="004128D9" w14:paraId="03AAC7CF" w14:textId="77777777">
      <w:pPr>
        <w:spacing w:before="100" w:beforeAutospacing="1" w:after="100" w:afterAutospacing="1" w:line="240" w:lineRule="auto"/>
        <w:jc w:val="both"/>
        <w:rPr>
          <w:rFonts w:ascii="Times New Roman" w:eastAsia="Times New Roman" w:hAnsi="Times New Roman" w:cs="Times New Roman"/>
          <w:sz w:val="26"/>
          <w:szCs w:val="26"/>
          <w:lang w:eastAsia="pt-BR"/>
        </w:rPr>
      </w:pPr>
    </w:p>
    <w:p w:rsidR="00E939A8" w:rsidP="00E939A8" w14:paraId="222CAD0D" w14:textId="77777777">
      <w:pPr>
        <w:pStyle w:val="NormalWeb"/>
        <w:tabs>
          <w:tab w:val="left" w:pos="1418"/>
        </w:tabs>
        <w:jc w:val="both"/>
      </w:pPr>
      <w:r w:rsidRPr="00D04115">
        <w:rPr>
          <w:sz w:val="26"/>
          <w:szCs w:val="26"/>
        </w:rPr>
        <w:tab/>
      </w:r>
      <w:r>
        <w:t xml:space="preserve">É com imensa honra e grande satisfação que apresento a esta egrégia Casa de Leis a presente </w:t>
      </w:r>
      <w:r>
        <w:rPr>
          <w:rStyle w:val="Strong"/>
        </w:rPr>
        <w:t>MOÇÃO DE CONGRATULAÇÃO</w:t>
      </w:r>
      <w:r>
        <w:t xml:space="preserve"> ao Sr. Charles dos Santos Viana, em virtude de sua relevante trajetória e contribuição ao desenvolvimento social por meio do esporte.</w:t>
      </w:r>
    </w:p>
    <w:p w:rsidR="00E939A8" w:rsidP="00E939A8" w14:paraId="26F79035" w14:textId="130D54AC">
      <w:pPr>
        <w:pStyle w:val="NormalWeb"/>
        <w:tabs>
          <w:tab w:val="left" w:pos="1418"/>
        </w:tabs>
        <w:jc w:val="both"/>
      </w:pPr>
      <w:r>
        <w:tab/>
        <w:t>Charles Viana, nascido em Campinas e criado em Sumaré, construiu sua trajetória com base em dedicação, superação e compromisso com o esporte. Iniciou sua vida escolar na EMEI Xodó da Titia, no bairro Vila Vale, e, posteriormente, deu continuidade aos estudos na Escola Antônio do Vale Sobrinho, localizada na região onde sempre viveu: o bairro São Domingos — local que carrega com orgulho em sua história e onde reside até os dias atuais.</w:t>
      </w:r>
    </w:p>
    <w:p w:rsidR="00E939A8" w:rsidP="00E939A8" w14:paraId="02641BD9" w14:textId="0175F9B1">
      <w:pPr>
        <w:pStyle w:val="NormalWeb"/>
        <w:tabs>
          <w:tab w:val="left" w:pos="1418"/>
        </w:tabs>
        <w:jc w:val="both"/>
      </w:pPr>
      <w:r>
        <w:tab/>
        <w:t>Desde cedo, demonstrou vocação para o trabalho social e esportivo. Ao lado de seu primo Fábio, fundou o projeto Futebol Futuro, com o objetivo de transformar a realidade de crianças e adolescentes dos bairros Vila Vale, Jardim Orquídea, Virgílio Basso e São Domingos. O projeto buscava oferecer oportunidades e afastar os jovens de situações de risco, incentivando a prática esportiva e valores como disciplina e respeito.</w:t>
      </w:r>
    </w:p>
    <w:p w:rsidR="00E939A8" w:rsidP="00E939A8" w14:paraId="558CF819" w14:textId="25F8BF6A">
      <w:pPr>
        <w:pStyle w:val="NormalWeb"/>
        <w:tabs>
          <w:tab w:val="left" w:pos="1418"/>
        </w:tabs>
        <w:jc w:val="both"/>
      </w:pPr>
      <w:r>
        <w:tab/>
        <w:t>Motivado também pelo incentivo familiar, especialmente de sua esposa, decidiu investir em sua formação acadêmica, ingressando na graduação em Educação Física — decisão que marcou o início de uma nova fase em sua vida profissional.</w:t>
      </w:r>
    </w:p>
    <w:p w:rsidR="00E939A8" w:rsidP="00E939A8" w14:paraId="1C16ADA1" w14:textId="5994C09B">
      <w:pPr>
        <w:pStyle w:val="NormalWeb"/>
        <w:tabs>
          <w:tab w:val="left" w:pos="1418"/>
        </w:tabs>
        <w:jc w:val="both"/>
      </w:pPr>
      <w:r>
        <w:rPr>
          <w:rStyle w:val="Strong"/>
        </w:rPr>
        <w:tab/>
      </w:r>
      <w:r>
        <w:t>Graduado em Educação Física (Bacharelado e Licenciatura), Charles também possui certificações da Confederação Brasileira de Futebol — Licenças C, B e A —, qualificações que o credenciam a atuar com excelência na formação e no desenvolvimento de atletas no futebol.</w:t>
      </w:r>
    </w:p>
    <w:p w:rsidR="00E939A8" w:rsidP="00E939A8" w14:paraId="2D0FBC1A" w14:textId="29A7915A">
      <w:pPr>
        <w:pStyle w:val="NormalWeb"/>
        <w:tabs>
          <w:tab w:val="left" w:pos="1418"/>
        </w:tabs>
        <w:jc w:val="both"/>
      </w:pPr>
      <w:r>
        <w:tab/>
        <w:t>Sua trajetória ganhou força com o projeto Chute Inicial, onde, ao lado de seu amigo Renan, participou da expansão de unidades em Sumaré. Com o tempo, consolidou-se como empreendedor esportivo, tornando-se proprietário da escola São Paulo Sumaré, localizada no bairro Vila Flora, e também do Centro de Treinamento Timão Sumaré, sediado na Associação dos Servidores Públicos, onde atua desde 2017.</w:t>
      </w:r>
    </w:p>
    <w:p w:rsidR="00E939A8" w:rsidP="00E939A8" w14:paraId="4FAFF747" w14:textId="1C7FE6B0">
      <w:pPr>
        <w:pStyle w:val="NormalWeb"/>
        <w:tabs>
          <w:tab w:val="left" w:pos="1418"/>
        </w:tabs>
        <w:jc w:val="both"/>
      </w:pPr>
      <w:r>
        <w:tab/>
        <w:t>Ao longo dos anos, Charles tem desempenhado um papel fundamental na formação de atletas, proporcionando oportunidades para jovens talentos ingressarem em clubes do interior paulista e também nos principais clubes do cenário nacional.</w:t>
      </w:r>
    </w:p>
    <w:p w:rsidR="00E939A8" w:rsidP="00E939A8" w14:paraId="2CAE43B9" w14:textId="71C1C23B">
      <w:pPr>
        <w:pStyle w:val="NormalWeb"/>
        <w:tabs>
          <w:tab w:val="left" w:pos="1418"/>
        </w:tabs>
        <w:jc w:val="both"/>
      </w:pPr>
      <w:r>
        <w:tab/>
        <w:t>Como treinador, destacou-se pelos resultados expressivos. Representando projetos da cidade, como o CFA Sumaré, e clubes como o Rio Branco de Americana, conquistou importantes títulos, entre eles o tricampeonato da Paulista Cup, além de campanhas de destaque, como as quartas de final do Campeonato Paulista e conquistas em competições como a Interior Cup e a União Cup.</w:t>
      </w:r>
    </w:p>
    <w:p w:rsidR="00E939A8" w:rsidP="00E939A8" w14:paraId="5F2AB53B" w14:textId="77777777">
      <w:pPr>
        <w:pStyle w:val="NormalWeb"/>
        <w:tabs>
          <w:tab w:val="left" w:pos="1418"/>
        </w:tabs>
        <w:jc w:val="both"/>
      </w:pPr>
      <w:r>
        <w:tab/>
      </w:r>
    </w:p>
    <w:p w:rsidR="00E939A8" w:rsidP="00E939A8" w14:paraId="3468DD62" w14:textId="04778F20">
      <w:pPr>
        <w:pStyle w:val="NormalWeb"/>
        <w:tabs>
          <w:tab w:val="left" w:pos="1418"/>
        </w:tabs>
        <w:jc w:val="both"/>
      </w:pPr>
      <w:r>
        <w:tab/>
        <w:t>Com um trabalho sólido, pautado em valores, dedicação e visão social, Charles Viana segue contribuindo significativamente para o desenvolvimento do esporte de base e representando com excelência a cidade de Sumaré.</w:t>
      </w:r>
    </w:p>
    <w:p w:rsidR="00E939A8" w:rsidP="00E939A8" w14:paraId="3601D5E3" w14:textId="4796B736">
      <w:pPr>
        <w:pStyle w:val="NormalWeb"/>
        <w:tabs>
          <w:tab w:val="left" w:pos="1418"/>
        </w:tabs>
        <w:jc w:val="both"/>
      </w:pPr>
      <w:r>
        <w:tab/>
        <w:t>Diante do exposto, esta Casa de Leis reconhece e enaltece o relevante trabalho desenvolvido pelo Sr. Charles dos Santos Viana, que, por meio do esporte, contribui significativamente para a formação de cidadãos e para o fortalecimento da comunidade.</w:t>
      </w:r>
    </w:p>
    <w:p w:rsidR="00E939A8" w:rsidP="00E939A8" w14:paraId="7F7744C5" w14:textId="7BFF6B7B">
      <w:pPr>
        <w:pStyle w:val="NormalWeb"/>
        <w:tabs>
          <w:tab w:val="left" w:pos="1418"/>
        </w:tabs>
        <w:jc w:val="both"/>
      </w:pPr>
      <w:r>
        <w:tab/>
        <w:t>Por todo o seu esforço, dedicação e conquistas no mundo do esporte, esta Casa de Leis rende sua mais sincera homenagem e parabeniza o senhor.</w:t>
      </w:r>
    </w:p>
    <w:p w:rsidR="004128D9" w:rsidP="004128D9" w14:paraId="1465D34C" w14:textId="1D963B92">
      <w:pPr>
        <w:tabs>
          <w:tab w:val="left" w:pos="1418"/>
        </w:tabs>
        <w:spacing w:before="100" w:beforeAutospacing="1" w:after="100" w:afterAutospacing="1" w:line="276" w:lineRule="auto"/>
        <w:jc w:val="both"/>
        <w:rPr>
          <w:rFonts w:ascii="Times New Roman" w:eastAsia="Times New Roman" w:hAnsi="Times New Roman" w:cs="Times New Roman"/>
          <w:sz w:val="26"/>
          <w:szCs w:val="26"/>
          <w:lang w:eastAsia="pt-BR"/>
        </w:rPr>
      </w:pPr>
    </w:p>
    <w:p w:rsidR="004128D9" w:rsidRPr="00D04115" w:rsidP="004128D9" w14:paraId="2167B83E" w14:textId="441F8956">
      <w:pPr>
        <w:tabs>
          <w:tab w:val="left" w:pos="1418"/>
        </w:tabs>
        <w:spacing w:before="100" w:beforeAutospacing="1" w:after="100" w:afterAutospacing="1" w:line="276" w:lineRule="auto"/>
        <w:jc w:val="both"/>
        <w:rPr>
          <w:rStyle w:val="Strong"/>
          <w:rFonts w:ascii="Times New Roman" w:hAnsi="Times New Roman" w:cs="Times New Roman"/>
          <w:sz w:val="26"/>
          <w:szCs w:val="26"/>
        </w:rPr>
      </w:pPr>
      <w:r>
        <w:rPr>
          <w:rFonts w:ascii="Times New Roman" w:eastAsia="Times New Roman" w:hAnsi="Times New Roman" w:cs="Times New Roman"/>
          <w:sz w:val="26"/>
          <w:szCs w:val="26"/>
          <w:lang w:eastAsia="pt-BR"/>
        </w:rPr>
        <w:tab/>
      </w:r>
      <w:r w:rsidRPr="00D04115">
        <w:rPr>
          <w:rStyle w:val="Strong"/>
          <w:rFonts w:ascii="Times New Roman" w:hAnsi="Times New Roman" w:cs="Times New Roman"/>
          <w:sz w:val="26"/>
          <w:szCs w:val="26"/>
        </w:rPr>
        <w:t xml:space="preserve">Sala das Sessões, </w:t>
      </w:r>
      <w:r>
        <w:rPr>
          <w:rStyle w:val="Strong"/>
          <w:rFonts w:ascii="Times New Roman" w:hAnsi="Times New Roman" w:cs="Times New Roman"/>
          <w:sz w:val="26"/>
          <w:szCs w:val="26"/>
        </w:rPr>
        <w:t>24 de março de 2026.</w:t>
      </w:r>
    </w:p>
    <w:p w:rsidR="004128D9" w:rsidRPr="004D2FC5" w:rsidP="004D2FC5" w14:paraId="2313EDC1" w14:textId="08E48AC7">
      <w:r w:rsidRPr="004D2FC5">
        <w:rPr>
          <w:noProof/>
        </w:rPr>
        <w:drawing>
          <wp:anchor distT="0" distB="0" distL="114300" distR="114300" simplePos="0" relativeHeight="251658240" behindDoc="1" locked="0" layoutInCell="1" allowOverlap="1">
            <wp:simplePos x="0" y="0"/>
            <wp:positionH relativeFrom="column">
              <wp:posOffset>1576070</wp:posOffset>
            </wp:positionH>
            <wp:positionV relativeFrom="paragraph">
              <wp:posOffset>69214</wp:posOffset>
            </wp:positionV>
            <wp:extent cx="2094865" cy="866775"/>
            <wp:effectExtent l="0" t="0" r="635" b="9525"/>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494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866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4128D9" w:rsidRPr="00D04115" w:rsidP="004128D9" w14:paraId="4E94C6AD" w14:textId="77777777">
      <w:pPr>
        <w:pStyle w:val="NoSpacing"/>
        <w:tabs>
          <w:tab w:val="left" w:pos="1418"/>
          <w:tab w:val="left" w:pos="1701"/>
        </w:tabs>
        <w:spacing w:line="276" w:lineRule="auto"/>
        <w:jc w:val="both"/>
        <w:rPr>
          <w:rStyle w:val="Strong"/>
          <w:rFonts w:ascii="Times New Roman" w:hAnsi="Times New Roman" w:cs="Times New Roman"/>
          <w:sz w:val="26"/>
          <w:szCs w:val="26"/>
        </w:rPr>
      </w:pPr>
    </w:p>
    <w:p w:rsidR="004128D9" w:rsidRPr="00D04115" w:rsidP="004128D9" w14:paraId="3C96B237" w14:textId="77777777">
      <w:pPr>
        <w:pStyle w:val="NoSpacing"/>
        <w:tabs>
          <w:tab w:val="left" w:pos="1701"/>
        </w:tabs>
        <w:spacing w:line="276" w:lineRule="auto"/>
        <w:jc w:val="center"/>
        <w:rPr>
          <w:rStyle w:val="Strong"/>
          <w:rFonts w:ascii="Times New Roman" w:hAnsi="Times New Roman" w:cs="Times New Roman"/>
          <w:sz w:val="26"/>
          <w:szCs w:val="26"/>
        </w:rPr>
      </w:pPr>
    </w:p>
    <w:p w:rsidR="004128D9" w:rsidRPr="00D04115" w:rsidP="004128D9" w14:paraId="7C3FB9E0" w14:textId="77777777">
      <w:pPr>
        <w:pStyle w:val="NoSpacing"/>
        <w:tabs>
          <w:tab w:val="left" w:pos="1701"/>
        </w:tabs>
        <w:spacing w:line="276" w:lineRule="auto"/>
        <w:jc w:val="both"/>
        <w:rPr>
          <w:rStyle w:val="Strong"/>
          <w:rFonts w:ascii="Times New Roman" w:hAnsi="Times New Roman" w:cs="Times New Roman"/>
          <w:sz w:val="26"/>
          <w:szCs w:val="26"/>
        </w:rPr>
      </w:pPr>
    </w:p>
    <w:p w:rsidR="004128D9" w:rsidRPr="00D04115" w:rsidP="004128D9" w14:paraId="33CAB4AC" w14:textId="77777777">
      <w:pPr>
        <w:pStyle w:val="NoSpacing"/>
        <w:tabs>
          <w:tab w:val="left" w:pos="1701"/>
        </w:tabs>
        <w:spacing w:line="276" w:lineRule="auto"/>
        <w:jc w:val="center"/>
        <w:rPr>
          <w:rStyle w:val="Strong"/>
          <w:rFonts w:ascii="Times New Roman" w:hAnsi="Times New Roman" w:cs="Times New Roman"/>
          <w:sz w:val="26"/>
          <w:szCs w:val="26"/>
        </w:rPr>
      </w:pPr>
      <w:r w:rsidRPr="00D04115">
        <w:rPr>
          <w:rStyle w:val="Strong"/>
          <w:rFonts w:ascii="Times New Roman" w:hAnsi="Times New Roman" w:cs="Times New Roman"/>
          <w:sz w:val="26"/>
          <w:szCs w:val="26"/>
        </w:rPr>
        <w:t>José Tavares de Siqueira</w:t>
      </w:r>
    </w:p>
    <w:p w:rsidR="004128D9" w:rsidRPr="00D04115" w:rsidP="004128D9" w14:paraId="0281EC5A" w14:textId="77777777">
      <w:pPr>
        <w:pStyle w:val="NoSpacing"/>
        <w:tabs>
          <w:tab w:val="left" w:pos="1701"/>
        </w:tabs>
        <w:spacing w:line="276" w:lineRule="auto"/>
        <w:jc w:val="center"/>
        <w:rPr>
          <w:rStyle w:val="Strong"/>
          <w:rFonts w:ascii="Times New Roman" w:hAnsi="Times New Roman" w:cs="Times New Roman"/>
          <w:sz w:val="26"/>
          <w:szCs w:val="26"/>
        </w:rPr>
      </w:pPr>
      <w:r w:rsidRPr="00D04115">
        <w:rPr>
          <w:rStyle w:val="Strong"/>
          <w:rFonts w:ascii="Times New Roman" w:hAnsi="Times New Roman" w:cs="Times New Roman"/>
          <w:sz w:val="26"/>
          <w:szCs w:val="26"/>
        </w:rPr>
        <w:t>Tavares</w:t>
      </w:r>
    </w:p>
    <w:p w:rsidR="004128D9" w:rsidRPr="00D04115" w:rsidP="004128D9" w14:paraId="4D54DF35" w14:textId="77777777">
      <w:pPr>
        <w:pStyle w:val="NoSpacing"/>
        <w:tabs>
          <w:tab w:val="left" w:pos="1701"/>
        </w:tabs>
        <w:spacing w:line="276" w:lineRule="auto"/>
        <w:jc w:val="center"/>
        <w:rPr>
          <w:rStyle w:val="Strong"/>
          <w:rFonts w:ascii="Times New Roman" w:hAnsi="Times New Roman" w:cs="Times New Roman"/>
          <w:sz w:val="26"/>
          <w:szCs w:val="26"/>
        </w:rPr>
      </w:pPr>
      <w:r w:rsidRPr="00D04115">
        <w:rPr>
          <w:rStyle w:val="Strong"/>
          <w:rFonts w:ascii="Times New Roman" w:hAnsi="Times New Roman" w:cs="Times New Roman"/>
          <w:sz w:val="26"/>
          <w:szCs w:val="26"/>
        </w:rPr>
        <w:t>Vereador</w:t>
      </w:r>
    </w:p>
    <w:p w:rsidR="004128D9" w:rsidRPr="00D04115" w:rsidP="004128D9" w14:paraId="4C03DC08" w14:textId="77777777">
      <w:pPr>
        <w:pStyle w:val="NoSpacing"/>
        <w:tabs>
          <w:tab w:val="left" w:pos="1701"/>
        </w:tabs>
        <w:spacing w:line="360" w:lineRule="auto"/>
        <w:jc w:val="center"/>
        <w:rPr>
          <w:rStyle w:val="Strong"/>
          <w:rFonts w:ascii="Arial" w:hAnsi="Arial" w:cs="Arial"/>
          <w:sz w:val="26"/>
          <w:szCs w:val="26"/>
        </w:rPr>
      </w:pPr>
    </w:p>
    <w:p w:rsidR="004128D9" w:rsidRPr="00D04115" w:rsidP="004128D9" w14:paraId="4B1CFF57" w14:textId="77777777">
      <w:pPr>
        <w:pStyle w:val="NoSpacing"/>
        <w:tabs>
          <w:tab w:val="left" w:pos="1701"/>
        </w:tabs>
        <w:spacing w:line="360" w:lineRule="auto"/>
        <w:jc w:val="both"/>
        <w:rPr>
          <w:rStyle w:val="Strong"/>
          <w:rFonts w:ascii="Arial" w:hAnsi="Arial" w:cs="Arial"/>
          <w:sz w:val="26"/>
          <w:szCs w:val="26"/>
        </w:rPr>
      </w:pPr>
    </w:p>
    <w:p w:rsidR="004128D9" w:rsidRPr="00D04115" w:rsidP="004128D9" w14:paraId="327C7DAE" w14:textId="77777777">
      <w:pPr>
        <w:spacing w:line="360" w:lineRule="auto"/>
        <w:rPr>
          <w:sz w:val="26"/>
          <w:szCs w:val="26"/>
        </w:rPr>
      </w:pPr>
    </w:p>
    <w:permEnd w:id="0"/>
    <w:p w:rsidR="004128D9" w:rsidRPr="00D04115" w:rsidP="004128D9" w14:paraId="6CEE4437" w14:textId="77777777">
      <w:pPr>
        <w:spacing w:line="360" w:lineRule="auto"/>
        <w:rPr>
          <w:sz w:val="26"/>
          <w:szCs w:val="26"/>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6388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715A7"/>
    <w:rsid w:val="003C57BD"/>
    <w:rsid w:val="004128D9"/>
    <w:rsid w:val="00460A32"/>
    <w:rsid w:val="004B2CC9"/>
    <w:rsid w:val="004D2FC5"/>
    <w:rsid w:val="0051286F"/>
    <w:rsid w:val="005E4619"/>
    <w:rsid w:val="00601B0A"/>
    <w:rsid w:val="00626437"/>
    <w:rsid w:val="00632FA0"/>
    <w:rsid w:val="006C41A4"/>
    <w:rsid w:val="006D1E9A"/>
    <w:rsid w:val="0078135B"/>
    <w:rsid w:val="00822396"/>
    <w:rsid w:val="009E10DE"/>
    <w:rsid w:val="00A06CF2"/>
    <w:rsid w:val="00AA1ABC"/>
    <w:rsid w:val="00AE6AEE"/>
    <w:rsid w:val="00C00C1E"/>
    <w:rsid w:val="00C36776"/>
    <w:rsid w:val="00CD6B58"/>
    <w:rsid w:val="00CF401E"/>
    <w:rsid w:val="00D04115"/>
    <w:rsid w:val="00E02F50"/>
    <w:rsid w:val="00E939A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4128D9"/>
    <w:rPr>
      <w:b/>
      <w:bCs/>
    </w:rPr>
  </w:style>
  <w:style w:type="paragraph" w:styleId="NoSpacing">
    <w:name w:val="No Spacing"/>
    <w:uiPriority w:val="1"/>
    <w:qFormat/>
    <w:locked/>
    <w:rsid w:val="00412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2846</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Tavares</cp:lastModifiedBy>
  <cp:revision>2</cp:revision>
  <cp:lastPrinted>2021-02-25T18:05:00Z</cp:lastPrinted>
  <dcterms:created xsi:type="dcterms:W3CDTF">2026-03-18T19:23:00Z</dcterms:created>
  <dcterms:modified xsi:type="dcterms:W3CDTF">2026-03-18T19:23:00Z</dcterms:modified>
</cp:coreProperties>
</file>