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D9A45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07F1">
        <w:rPr>
          <w:rFonts w:ascii="Arial" w:hAnsi="Arial" w:cs="Arial"/>
          <w:b/>
          <w:sz w:val="24"/>
          <w:szCs w:val="24"/>
          <w:u w:val="single"/>
        </w:rPr>
        <w:t>Seraphim Coral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798F" w:rsidRPr="001B798F" w:rsidP="001B798F" w14:paraId="31160411" w14:textId="3D75467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B798F">
        <w:rPr>
          <w:rFonts w:ascii="Arial" w:hAnsi="Arial" w:cs="Arial"/>
          <w:sz w:val="24"/>
          <w:szCs w:val="24"/>
        </w:rPr>
        <w:t xml:space="preserve">Sala das Sessões, 24 de </w:t>
      </w:r>
      <w:r w:rsidR="00F00A16">
        <w:rPr>
          <w:rFonts w:ascii="Arial" w:hAnsi="Arial" w:cs="Arial"/>
          <w:sz w:val="24"/>
          <w:szCs w:val="24"/>
        </w:rPr>
        <w:t>março</w:t>
      </w:r>
      <w:r w:rsidRPr="001B798F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5135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90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98F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F9C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07F1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4B4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0C5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12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8EA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2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30BF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309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A16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2025-09-08T12:31:00Z</dcterms:created>
  <dcterms:modified xsi:type="dcterms:W3CDTF">2026-03-19T12:05:00Z</dcterms:modified>
</cp:coreProperties>
</file>