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B6C65A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Rua </w:t>
      </w:r>
      <w:r w:rsidR="00834245">
        <w:rPr>
          <w:rFonts w:ascii="Arial" w:hAnsi="Arial" w:cs="Arial"/>
          <w:b/>
          <w:sz w:val="24"/>
          <w:szCs w:val="24"/>
          <w:u w:val="single"/>
        </w:rPr>
        <w:t>Francisco Antônio Mello</w:t>
      </w:r>
      <w:r w:rsidRPr="007B6EDB">
        <w:rPr>
          <w:rFonts w:ascii="Arial" w:hAnsi="Arial" w:cs="Arial"/>
          <w:b/>
          <w:sz w:val="24"/>
          <w:szCs w:val="24"/>
          <w:u w:val="single"/>
        </w:rPr>
        <w:t>,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Pr="007B6EDB">
        <w:rPr>
          <w:rFonts w:ascii="Arial" w:hAnsi="Arial" w:cs="Arial"/>
          <w:b/>
          <w:sz w:val="24"/>
          <w:szCs w:val="24"/>
          <w:u w:val="single"/>
        </w:rPr>
        <w:t>localizada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no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Pr="007B6EDB">
        <w:rPr>
          <w:rFonts w:ascii="Arial" w:hAnsi="Arial" w:cs="Arial"/>
          <w:b/>
          <w:sz w:val="24"/>
          <w:szCs w:val="24"/>
          <w:u w:val="single"/>
        </w:rPr>
        <w:t>Marquisollo</w:t>
      </w:r>
      <w:r w:rsidRPr="007B6EDB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529406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273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87D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B5244"/>
    <w:rsid w:val="006C41A4"/>
    <w:rsid w:val="006D1E9A"/>
    <w:rsid w:val="00732EAF"/>
    <w:rsid w:val="007B6EDB"/>
    <w:rsid w:val="007F2FCC"/>
    <w:rsid w:val="008000B9"/>
    <w:rsid w:val="00822396"/>
    <w:rsid w:val="00834245"/>
    <w:rsid w:val="00951EFE"/>
    <w:rsid w:val="00993FA9"/>
    <w:rsid w:val="009B36A7"/>
    <w:rsid w:val="00A06CF2"/>
    <w:rsid w:val="00A62A6E"/>
    <w:rsid w:val="00A7520F"/>
    <w:rsid w:val="00B00589"/>
    <w:rsid w:val="00B0288C"/>
    <w:rsid w:val="00B075D2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E6C4-2BA3-41B4-B240-B0E93378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2021-05-18T12:13:00Z</dcterms:created>
  <dcterms:modified xsi:type="dcterms:W3CDTF">2021-05-18T12:20:00Z</dcterms:modified>
</cp:coreProperties>
</file>