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RPr="002A77AB" w:rsidP="002A77AB" w14:paraId="16489BFA" w14:textId="63B1AD03">
      <w:pPr>
        <w:spacing w:after="0" w:line="240" w:lineRule="auto"/>
        <w:ind w:left="4395"/>
        <w:jc w:val="both"/>
        <w:rPr>
          <w:b/>
          <w:bCs/>
          <w:sz w:val="24"/>
          <w:szCs w:val="24"/>
        </w:rPr>
      </w:pPr>
      <w:permStart w:id="0" w:edGrp="everyone"/>
    </w:p>
    <w:p w:rsidR="008A3C55" w:rsidRPr="002A77AB" w:rsidP="002A77AB" w14:paraId="124FD5CF" w14:textId="2EEE2CBD">
      <w:pPr>
        <w:spacing w:after="0" w:line="240" w:lineRule="auto"/>
        <w:ind w:left="4395"/>
        <w:jc w:val="both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 xml:space="preserve">PROJETO DE LEI </w:t>
      </w:r>
      <w:r w:rsidRPr="002A77AB" w:rsidR="00E27C22">
        <w:rPr>
          <w:b/>
          <w:bCs/>
          <w:sz w:val="24"/>
          <w:szCs w:val="24"/>
        </w:rPr>
        <w:t xml:space="preserve">Nº __ </w:t>
      </w:r>
      <w:r w:rsidRPr="002A77AB">
        <w:rPr>
          <w:b/>
          <w:bCs/>
          <w:sz w:val="24"/>
          <w:szCs w:val="24"/>
        </w:rPr>
        <w:t xml:space="preserve">DE </w:t>
      </w:r>
      <w:r w:rsidRPr="002A77AB" w:rsidR="002A77AB">
        <w:rPr>
          <w:b/>
          <w:bCs/>
          <w:sz w:val="24"/>
          <w:szCs w:val="24"/>
        </w:rPr>
        <w:t>1</w:t>
      </w:r>
      <w:r w:rsidR="000E6929">
        <w:rPr>
          <w:b/>
          <w:bCs/>
          <w:sz w:val="24"/>
          <w:szCs w:val="24"/>
        </w:rPr>
        <w:t>6</w:t>
      </w:r>
      <w:r w:rsidRPr="002A77AB" w:rsidR="002A77AB">
        <w:rPr>
          <w:b/>
          <w:bCs/>
          <w:sz w:val="24"/>
          <w:szCs w:val="24"/>
        </w:rPr>
        <w:t xml:space="preserve"> DE MARÇO DE 2026</w:t>
      </w:r>
      <w:r w:rsidRPr="002A77AB">
        <w:rPr>
          <w:b/>
          <w:bCs/>
          <w:sz w:val="24"/>
          <w:szCs w:val="24"/>
        </w:rPr>
        <w:t>.</w:t>
      </w:r>
    </w:p>
    <w:p w:rsidR="002A77AB" w:rsidRPr="002A77AB" w:rsidP="002A77AB" w14:paraId="1DA3FDC8" w14:textId="77777777">
      <w:pPr>
        <w:spacing w:after="0" w:line="240" w:lineRule="auto"/>
        <w:ind w:left="4395"/>
        <w:jc w:val="both"/>
        <w:rPr>
          <w:b/>
          <w:bCs/>
          <w:sz w:val="24"/>
          <w:szCs w:val="24"/>
        </w:rPr>
      </w:pPr>
    </w:p>
    <w:p w:rsidR="009D6540" w:rsidRPr="002A77AB" w:rsidP="002A77AB" w14:paraId="538AC8AF" w14:textId="016931A2">
      <w:pPr>
        <w:spacing w:after="0" w:line="240" w:lineRule="auto"/>
        <w:ind w:left="4395"/>
        <w:jc w:val="both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INSTITUI O PROGRAMA MUNICIPAL DE ENFRENTAMENTO À OBESIDADE CRÔNICA NO ÂMBITO DO MUNICÍPIO DE SUMARÉ, E DÁ OUTRAS PROVIDÊNCIAS</w:t>
      </w:r>
      <w:r w:rsidRPr="002A77AB" w:rsidR="00D1382F">
        <w:rPr>
          <w:b/>
          <w:bCs/>
          <w:sz w:val="24"/>
          <w:szCs w:val="24"/>
        </w:rPr>
        <w:t>.</w:t>
      </w:r>
    </w:p>
    <w:p w:rsidR="002A77AB" w:rsidRPr="002A77AB" w:rsidP="002A77AB" w14:paraId="69600E20" w14:textId="77777777">
      <w:pPr>
        <w:spacing w:after="0" w:line="240" w:lineRule="auto"/>
        <w:ind w:left="4395"/>
        <w:jc w:val="both"/>
        <w:rPr>
          <w:b/>
          <w:bCs/>
          <w:sz w:val="24"/>
          <w:szCs w:val="24"/>
        </w:rPr>
      </w:pPr>
    </w:p>
    <w:p w:rsidR="008A3C55" w:rsidRPr="002A77AB" w:rsidP="002A77AB" w14:paraId="263E9943" w14:textId="70039FD2">
      <w:pPr>
        <w:spacing w:after="0" w:line="240" w:lineRule="auto"/>
        <w:ind w:left="4395"/>
        <w:jc w:val="both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AUTORIA: VEREADOR NEY DO GÁS</w:t>
      </w:r>
    </w:p>
    <w:p w:rsidR="008A3C55" w:rsidRPr="002A77AB" w:rsidP="002A77AB" w14:paraId="3234809C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2B083066" w14:textId="77777777">
      <w:pPr>
        <w:spacing w:after="0" w:line="240" w:lineRule="auto"/>
        <w:jc w:val="both"/>
        <w:rPr>
          <w:sz w:val="24"/>
          <w:szCs w:val="24"/>
        </w:rPr>
      </w:pPr>
    </w:p>
    <w:p w:rsidR="008A3C55" w:rsidRPr="002A77AB" w:rsidP="002A77AB" w14:paraId="3A9602D2" w14:textId="6B320AC8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 xml:space="preserve">O </w:t>
      </w:r>
      <w:r w:rsidRPr="002A77AB">
        <w:rPr>
          <w:b/>
          <w:bCs/>
          <w:sz w:val="24"/>
          <w:szCs w:val="24"/>
        </w:rPr>
        <w:t>PREFEITO MUNICIPAL DE SUMARÉ</w:t>
      </w:r>
      <w:r w:rsidRPr="002A77AB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RPr="002A77AB" w:rsidP="002A77AB" w14:paraId="0ED21978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055FB080" w14:textId="03D41260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1</w:t>
      </w:r>
      <w:r w:rsidRPr="002A77AB">
        <w:rPr>
          <w:b/>
          <w:bCs/>
          <w:sz w:val="24"/>
          <w:szCs w:val="24"/>
        </w:rPr>
        <w:t>º</w:t>
      </w:r>
      <w:r w:rsidRPr="002A77AB">
        <w:rPr>
          <w:sz w:val="24"/>
          <w:szCs w:val="24"/>
        </w:rPr>
        <w:t xml:space="preserve"> </w:t>
      </w:r>
      <w:r w:rsidRPr="002A77AB" w:rsidR="00D1382F">
        <w:rPr>
          <w:sz w:val="24"/>
          <w:szCs w:val="24"/>
        </w:rPr>
        <w:t xml:space="preserve">Fica </w:t>
      </w:r>
      <w:r w:rsidRPr="002A77AB">
        <w:rPr>
          <w:sz w:val="24"/>
          <w:szCs w:val="24"/>
        </w:rPr>
        <w:t>instituído o Programa Municipal de Enfrentamento à Obesidade Crônica no âmbito do Município de Sumaré, autorizando a Rede Municipal de Saúde a dispensar e acompanhar o uso de medicamentos indicados para o tratamento da obesidade, observados os princípios do Sistema Único de Saúde – SUS.</w:t>
      </w:r>
    </w:p>
    <w:p w:rsidR="002A77AB" w:rsidRPr="002A77AB" w:rsidP="002A77AB" w14:paraId="4302DD5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5FF321D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2º</w:t>
      </w:r>
      <w:r w:rsidRPr="002A77AB">
        <w:rPr>
          <w:sz w:val="24"/>
          <w:szCs w:val="24"/>
        </w:rPr>
        <w:t xml:space="preserve"> Para os fins desta Lei, fica estabelecido o Protocolo Municipal para Dispensação, Autorização e Acompanhamento do uso do medicamento Tirzepatida no Tratamento da Obesidade no Município de Sumaré.</w:t>
      </w:r>
    </w:p>
    <w:p w:rsidR="002A77AB" w:rsidRPr="002A77AB" w:rsidP="002A77AB" w14:paraId="0D65DB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17A4444E" w14:textId="58997086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 xml:space="preserve">Parágrafo único. </w:t>
      </w:r>
      <w:r w:rsidRPr="002A77AB">
        <w:rPr>
          <w:sz w:val="24"/>
          <w:szCs w:val="24"/>
        </w:rPr>
        <w:t>A dispensação do medicamento Tirzepatida será realizada exclusivamente para fins terapêuticos, vedada sua utilização com finalidade estética, preventiva isolada ou fora dos critérios clínicos, assistenciais e socioeconômicos estabelecidos neste Protocolo, devendo o tratamento estar obrigatoriamente associado a mudanças no estilo de vida, incluindo prática regular de atividade física supervisionada.</w:t>
      </w:r>
    </w:p>
    <w:p w:rsidR="002A77AB" w:rsidRPr="002A77AB" w:rsidP="002A77AB" w14:paraId="13DD31E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27CFAB3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3º</w:t>
      </w:r>
      <w:r w:rsidRPr="002A77AB">
        <w:rPr>
          <w:sz w:val="24"/>
          <w:szCs w:val="24"/>
        </w:rPr>
        <w:t xml:space="preserve"> Poderão ser incluídos no Protocolo os pacientes que atendam, cumulativamente, aos seguintes critérios:</w:t>
      </w:r>
    </w:p>
    <w:p w:rsidR="002A77AB" w:rsidRPr="002A77AB" w:rsidP="002A77AB" w14:paraId="64E8C12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 – idade igual ou superior a 40 (quarenta) anos;</w:t>
      </w:r>
    </w:p>
    <w:p w:rsidR="002A77AB" w:rsidRPr="002A77AB" w:rsidP="002A77AB" w14:paraId="5046393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 – diagnóstico de obesidade, caracterizado por:</w:t>
      </w:r>
    </w:p>
    <w:p w:rsidR="002A77AB" w:rsidRPr="002A77AB" w:rsidP="002A77AB" w14:paraId="310E33E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a) IMC ≥ 35 kg/m² associado a, no mínimo, uma comorbidade clínica relevante; ou</w:t>
      </w:r>
    </w:p>
    <w:p w:rsidR="002A77AB" w:rsidRPr="002A77AB" w:rsidP="002A77AB" w14:paraId="08EAB40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b) IMC ≥ 30 kg/m² associado a, no mínimo, duas comorbidades clínicas relevantes;</w:t>
      </w:r>
    </w:p>
    <w:p w:rsidR="002A77AB" w:rsidRPr="002A77AB" w:rsidP="002A77AB" w14:paraId="2F08914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III – tentativa prévia documentada de tratamento não farmacológico por período mínimo de 6 (seis) meses;</w:t>
      </w:r>
    </w:p>
    <w:p w:rsidR="002A77AB" w:rsidRPr="002A77AB" w:rsidP="002A77AB" w14:paraId="76BB62B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IV – avaliação clínica e indicação formal por médico endocrinologista;</w:t>
      </w:r>
    </w:p>
    <w:p w:rsidR="002A77AB" w:rsidRPr="002A77AB" w:rsidP="002A77AB" w14:paraId="0DC69FE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 – adesão obrigatória ao acompanhamento multiprofissional;</w:t>
      </w:r>
    </w:p>
    <w:p w:rsidR="002A77AB" w:rsidRPr="002A77AB" w:rsidP="002A77AB" w14:paraId="17F06AC2" w14:textId="1EDFAACE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VI – avaliação socioeconômica favorável, realizada por profissional habilitado da Rede Municipal, que comprove situação de vulnerabilidade social e incapacidade financeira para custear o tratamento na rede privada</w:t>
      </w:r>
      <w:r w:rsidR="00BF7628">
        <w:rPr>
          <w:sz w:val="24"/>
          <w:szCs w:val="24"/>
        </w:rPr>
        <w:t xml:space="preserve">, e </w:t>
      </w:r>
      <w:r w:rsidRPr="00BF7628" w:rsidR="00BF7628">
        <w:rPr>
          <w:sz w:val="24"/>
          <w:szCs w:val="24"/>
        </w:rPr>
        <w:t>devida inscri</w:t>
      </w:r>
      <w:r w:rsidR="00BF7628">
        <w:rPr>
          <w:sz w:val="24"/>
          <w:szCs w:val="24"/>
        </w:rPr>
        <w:t>ção</w:t>
      </w:r>
      <w:r w:rsidRPr="00BF7628" w:rsidR="00BF7628">
        <w:rPr>
          <w:sz w:val="24"/>
          <w:szCs w:val="24"/>
        </w:rPr>
        <w:t xml:space="preserve"> no Cadastro Único do Governo Federal (CadÚnico)</w:t>
      </w:r>
      <w:r w:rsidRPr="002A77AB">
        <w:rPr>
          <w:sz w:val="24"/>
          <w:szCs w:val="24"/>
        </w:rPr>
        <w:t>;</w:t>
      </w:r>
    </w:p>
    <w:p w:rsidR="002A77AB" w:rsidRPr="002A77AB" w:rsidP="002A77AB" w14:paraId="7D3C5D2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VII – adesão comprovada às atividades físicas orientadas e/ou ofertadas pela Rede Municipal de Saúde ou por programas institucionais do Município, conforme avaliação e acompanhamento do educador físico.</w:t>
      </w:r>
    </w:p>
    <w:p w:rsidR="002A77AB" w:rsidRPr="002A77AB" w:rsidP="002A77AB" w14:paraId="0FCEA8B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062B3E9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Parágrafo único O critério de idade será desconsiderado para os casos em que o IMC apurado for superior a 40 Kg/m².</w:t>
      </w:r>
    </w:p>
    <w:p w:rsidR="002A77AB" w:rsidRPr="002A77AB" w:rsidP="002A77AB" w14:paraId="440CCC9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3A12B83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4º</w:t>
      </w:r>
      <w:r w:rsidRPr="002A77AB">
        <w:rPr>
          <w:sz w:val="24"/>
          <w:szCs w:val="24"/>
        </w:rPr>
        <w:t xml:space="preserve"> Constituem critérios de exclusão do Protocolo, além de outros definidos posteriormente em regulamento do Poder Executivo:</w:t>
      </w:r>
    </w:p>
    <w:p w:rsidR="002A77AB" w:rsidRPr="002A77AB" w:rsidP="002A77AB" w14:paraId="7B32089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 – gestação ou lactação;</w:t>
      </w:r>
    </w:p>
    <w:p w:rsidR="002A77AB" w:rsidRPr="002A77AB" w:rsidP="002A77AB" w14:paraId="4981922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 – histórico pessoal ou familiar de carcinoma medular de tireoide ou Síndrome de Neoplasia Endócrina Múltipla tipo 2 (MEN 2);</w:t>
      </w:r>
    </w:p>
    <w:p w:rsidR="002A77AB" w:rsidRPr="002A77AB" w:rsidP="002A77AB" w14:paraId="0AD0CCA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III – pancreatite aguda ou crônica associada ao uso de agonistas de GLP-1;</w:t>
      </w:r>
    </w:p>
    <w:p w:rsidR="002A77AB" w:rsidRPr="002A77AB" w:rsidP="002A77AB" w14:paraId="07478DB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IV – transtornos psiquiátricos graves não controlados;</w:t>
      </w:r>
    </w:p>
    <w:p w:rsidR="002A77AB" w:rsidRPr="002A77AB" w:rsidP="002A77AB" w14:paraId="5F13782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 – ausência de adesão ao acompanhamento multiprofissional;</w:t>
      </w:r>
    </w:p>
    <w:p w:rsidR="002A77AB" w:rsidRPr="002A77AB" w:rsidP="002A77AB" w14:paraId="08F604A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VI – inexistência de vulnerabilidade socioeconômica comprovada, quando caracterizada capacidade financeira para aquisição do medicamento por meios próprios.</w:t>
      </w:r>
    </w:p>
    <w:p w:rsidR="002A77AB" w:rsidRPr="002A77AB" w:rsidP="002A77AB" w14:paraId="611D5E3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3EB5801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5º</w:t>
      </w:r>
      <w:r w:rsidRPr="002A77AB">
        <w:rPr>
          <w:sz w:val="24"/>
          <w:szCs w:val="24"/>
        </w:rPr>
        <w:t xml:space="preserve"> O acompanhamento do paciente será, obrigatoriamente, multiprofissional, envolvendo, no mínimo:</w:t>
      </w:r>
    </w:p>
    <w:p w:rsidR="002A77AB" w:rsidRPr="002A77AB" w:rsidP="002A77AB" w14:paraId="53FFA6B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 – médico endocrinologista;</w:t>
      </w:r>
    </w:p>
    <w:p w:rsidR="002A77AB" w:rsidRPr="002A77AB" w:rsidP="002A77AB" w14:paraId="11AC2C8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 – nutricionista;</w:t>
      </w:r>
    </w:p>
    <w:p w:rsidR="002A77AB" w:rsidRPr="002A77AB" w:rsidP="002A77AB" w14:paraId="1533F8C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III – psicólogo;</w:t>
      </w:r>
    </w:p>
    <w:p w:rsidR="002A77AB" w:rsidRPr="002A77AB" w:rsidP="002A77AB" w14:paraId="05DCA33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IV – educador físico;</w:t>
      </w:r>
    </w:p>
    <w:p w:rsidR="002A77AB" w:rsidRPr="002A77AB" w:rsidP="002A77AB" w14:paraId="7C6D7D0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 – assistente social, quando indicado para avaliação ou reavaliação da condição socioeconômica.</w:t>
      </w:r>
    </w:p>
    <w:p w:rsidR="002A77AB" w:rsidRPr="002A77AB" w:rsidP="002A77AB" w14:paraId="0F620A1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3F294C0D" w14:textId="3C023DFC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Parágrafo único.</w:t>
      </w:r>
      <w:r w:rsidRPr="002A77AB">
        <w:rPr>
          <w:sz w:val="24"/>
          <w:szCs w:val="24"/>
        </w:rPr>
        <w:t xml:space="preserve"> A manutenção do fornecimento do medicamento estará condicionada à comprovação de comparecimento, adesão terapêutica, participação nas atividades físicas prescritas ou ofertadas pelo Município, bem como à manutenção dos critérios clínicos e socioeconômicos.</w:t>
      </w:r>
    </w:p>
    <w:p w:rsidR="002A77AB" w:rsidRPr="002A77AB" w:rsidP="002A77AB" w14:paraId="2E575DB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68B260B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6º</w:t>
      </w:r>
      <w:r w:rsidRPr="002A77AB">
        <w:rPr>
          <w:sz w:val="24"/>
          <w:szCs w:val="24"/>
        </w:rPr>
        <w:t xml:space="preserve"> A dispensação do medicamento será realizada de forma controlada e mensal, mediante:</w:t>
      </w:r>
    </w:p>
    <w:p w:rsidR="002A77AB" w:rsidRPr="002A77AB" w:rsidP="002A77AB" w14:paraId="1E35FBC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 – prescrição médica atualizada;</w:t>
      </w:r>
    </w:p>
    <w:p w:rsidR="002A77AB" w:rsidRPr="002A77AB" w:rsidP="002A77AB" w14:paraId="1809590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 – registro de evolução clínica, antropométrica e funcional;</w:t>
      </w:r>
    </w:p>
    <w:p w:rsidR="002A77AB" w:rsidRPr="002A77AB" w:rsidP="002A77AB" w14:paraId="39A89FC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III – assinatura do Termo de Consentimento Livre e Esclarecido – TCLE;</w:t>
      </w:r>
    </w:p>
    <w:p w:rsidR="002A77AB" w:rsidRPr="002A77AB" w:rsidP="002A77AB" w14:paraId="15059CE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IV – parecer técnico favorável da equipe multiprofissional;</w:t>
      </w:r>
    </w:p>
    <w:p w:rsidR="002A77AB" w:rsidRPr="002A77AB" w:rsidP="002A77AB" w14:paraId="136067E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 – avaliação e autorização expressa da Secretaria Municipal de Saúde;</w:t>
      </w:r>
    </w:p>
    <w:p w:rsidR="002A77AB" w:rsidRPr="002A77AB" w:rsidP="002A77AB" w14:paraId="747F3F5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VI – registro de participação e adesão do paciente às atividades físicas orientadas pelo educador físico, quando disponíveis no âmbito municipal.</w:t>
      </w:r>
    </w:p>
    <w:p w:rsidR="002A77AB" w:rsidRPr="002A77AB" w:rsidP="002A77AB" w14:paraId="50AEDE4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5F93123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7º</w:t>
      </w:r>
      <w:r w:rsidRPr="002A77AB">
        <w:rPr>
          <w:sz w:val="24"/>
          <w:szCs w:val="24"/>
        </w:rPr>
        <w:t xml:space="preserve"> O tratamento poderá ser suspenso a qualquer tempo quando constatado:</w:t>
      </w:r>
    </w:p>
    <w:p w:rsidR="002A77AB" w:rsidRPr="002A77AB" w:rsidP="002A77AB" w14:paraId="282E33C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 – ausência de perda ponderal mínima de 5% após 6 (seis) meses de uso adequado;</w:t>
      </w:r>
    </w:p>
    <w:p w:rsidR="002A77AB" w:rsidRPr="002A77AB" w:rsidP="002A77AB" w14:paraId="0F8424F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 – não adesão ao acompanhamento multiprofissional;</w:t>
      </w:r>
    </w:p>
    <w:p w:rsidR="002A77AB" w:rsidRPr="002A77AB" w:rsidP="002A77AB" w14:paraId="5B8A035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III – ocorrência de eventos adversos graves;</w:t>
      </w:r>
    </w:p>
    <w:p w:rsidR="002A77AB" w:rsidRPr="002A77AB" w:rsidP="002A77AB" w14:paraId="58B03AD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IV – indicação médica fundamentada;</w:t>
      </w:r>
    </w:p>
    <w:p w:rsidR="002A77AB" w:rsidRPr="002A77AB" w:rsidP="002A77AB" w14:paraId="7BCE101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 – solicitação do próprio paciente;</w:t>
      </w:r>
    </w:p>
    <w:p w:rsidR="002A77AB" w:rsidRPr="002A77AB" w:rsidP="002A77AB" w14:paraId="2B4C0ED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VI – alteração da condição socioeconômica que descaracterize a vulnerabilidade social, após reavaliação técnica;</w:t>
      </w:r>
    </w:p>
    <w:p w:rsidR="002A77AB" w:rsidRPr="002A77AB" w:rsidP="002A77AB" w14:paraId="1FE2D2E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VII – não adesão injustificada às atividades físicas ofertadas ou orientadas pela Rede Municipal de Saúde, após avaliação e registro da equipe multiprofissional.</w:t>
      </w:r>
    </w:p>
    <w:p w:rsidR="002A77AB" w:rsidRPr="002A77AB" w:rsidP="002A77AB" w14:paraId="5BC2D97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5D1D7E6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8º</w:t>
      </w:r>
      <w:r w:rsidRPr="002A77AB">
        <w:rPr>
          <w:sz w:val="24"/>
          <w:szCs w:val="24"/>
        </w:rPr>
        <w:t xml:space="preserve"> Compete à Secretaria Municipal de Saúde:</w:t>
      </w:r>
    </w:p>
    <w:p w:rsidR="002A77AB" w:rsidRPr="002A77AB" w:rsidP="002A77AB" w14:paraId="4F86020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 – autorizar a inclusão dos pacientes no Protocolo;</w:t>
      </w:r>
    </w:p>
    <w:p w:rsidR="002A77AB" w:rsidRPr="002A77AB" w:rsidP="002A77AB" w14:paraId="6309195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 – garantir o monitoramento clínico, assistencial e financeiro;</w:t>
      </w:r>
    </w:p>
    <w:p w:rsidR="002A77AB" w:rsidRPr="002A77AB" w:rsidP="002A77AB" w14:paraId="6F1D108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III – avaliar periodicamente os resultados terapêuticos e o impacto orçamentário;</w:t>
      </w:r>
    </w:p>
    <w:p w:rsidR="002A77AB" w:rsidRPr="002A77AB" w:rsidP="002A77AB" w14:paraId="49106F5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IV – promover auditorias, revisões e atualizações do Protocolo, sempre que necessário.</w:t>
      </w:r>
    </w:p>
    <w:p w:rsidR="002A77AB" w:rsidRPr="002A77AB" w:rsidP="002A77AB" w14:paraId="168C94D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2A37622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9º</w:t>
      </w:r>
      <w:r w:rsidRPr="002A77AB">
        <w:rPr>
          <w:sz w:val="24"/>
          <w:szCs w:val="24"/>
        </w:rPr>
        <w:t xml:space="preserve"> Os casos omissos serão analisados pela Secretaria Municipal de Saúde, observados os princípios do SUS, a legislação vigente, a disponibilidade orçamentária e as diretrizes técnicas do Protocolo.</w:t>
      </w:r>
    </w:p>
    <w:p w:rsidR="002A77AB" w:rsidRPr="002A77AB" w:rsidP="002A77AB" w14:paraId="29BCA49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77AB" w:rsidRPr="002A77AB" w:rsidP="002A77AB" w14:paraId="45041B50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>Art. 10º</w:t>
      </w:r>
      <w:r w:rsidRPr="002A77AB">
        <w:rPr>
          <w:sz w:val="24"/>
          <w:szCs w:val="24"/>
        </w:rPr>
        <w:t xml:space="preserve"> O Poder Executivo regulamentará esta Lei no que couber, no prazo de 180 (cento e oitenta) dias, a contar da data de sua publicação.</w:t>
      </w:r>
    </w:p>
    <w:p w:rsidR="002A77AB" w:rsidRPr="002A77AB" w:rsidP="002A77AB" w14:paraId="4998A4B4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31D9F" w:rsidRPr="002A77AB" w:rsidP="002A77AB" w14:paraId="03C04EA8" w14:textId="7FF362A8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b/>
          <w:bCs/>
          <w:sz w:val="24"/>
          <w:szCs w:val="24"/>
        </w:rPr>
        <w:t xml:space="preserve">Art. 11º </w:t>
      </w:r>
      <w:r w:rsidRPr="002A77AB">
        <w:rPr>
          <w:sz w:val="24"/>
          <w:szCs w:val="24"/>
        </w:rPr>
        <w:t>Esta Lei entra em vigor na data de sua publicação.</w:t>
      </w:r>
    </w:p>
    <w:p w:rsidR="002A77AB" w:rsidRPr="002A77AB" w:rsidP="002A77AB" w14:paraId="273335C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D1382F" w:rsidRPr="002A77AB" w:rsidP="002A77AB" w14:paraId="239F873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619D6" w:rsidRPr="002A77AB" w:rsidP="002A77AB" w14:paraId="294BEBD2" w14:textId="1995229D">
      <w:pPr>
        <w:spacing w:after="0" w:line="240" w:lineRule="auto"/>
        <w:jc w:val="center"/>
        <w:rPr>
          <w:sz w:val="24"/>
          <w:szCs w:val="24"/>
        </w:rPr>
      </w:pPr>
      <w:r w:rsidRPr="002A77AB">
        <w:rPr>
          <w:sz w:val="24"/>
          <w:szCs w:val="24"/>
        </w:rPr>
        <w:t xml:space="preserve">Sala das Sessões, </w:t>
      </w:r>
      <w:r w:rsidRPr="002A77AB" w:rsidR="002A77AB">
        <w:rPr>
          <w:sz w:val="24"/>
          <w:szCs w:val="24"/>
        </w:rPr>
        <w:t>1</w:t>
      </w:r>
      <w:r w:rsidR="000E6929">
        <w:rPr>
          <w:sz w:val="24"/>
          <w:szCs w:val="24"/>
        </w:rPr>
        <w:t>6</w:t>
      </w:r>
      <w:r w:rsidRPr="002A77AB" w:rsidR="002A77AB">
        <w:rPr>
          <w:sz w:val="24"/>
          <w:szCs w:val="24"/>
        </w:rPr>
        <w:t xml:space="preserve"> de março de 2026</w:t>
      </w:r>
      <w:r w:rsidRPr="002A77AB">
        <w:rPr>
          <w:sz w:val="24"/>
          <w:szCs w:val="24"/>
        </w:rPr>
        <w:t>.</w:t>
      </w:r>
    </w:p>
    <w:p w:rsidR="00E619D6" w:rsidRPr="002A77AB" w:rsidP="002A77AB" w14:paraId="587E3E2F" w14:textId="40322DB3">
      <w:pPr>
        <w:spacing w:after="0" w:line="240" w:lineRule="auto"/>
        <w:jc w:val="center"/>
        <w:rPr>
          <w:sz w:val="24"/>
          <w:szCs w:val="24"/>
        </w:rPr>
      </w:pPr>
      <w:r w:rsidRPr="002A77A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1641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RPr="002A77AB" w:rsidP="002A77AB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RPr="002A77AB" w:rsidP="002A77AB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RPr="002A77AB" w:rsidP="002A77AB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2A77AB" w:rsidP="002A77AB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NEY DO GÁS</w:t>
      </w:r>
    </w:p>
    <w:p w:rsidR="00E619D6" w:rsidRPr="002A77AB" w:rsidP="002A77AB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VEREADOR</w:t>
      </w:r>
    </w:p>
    <w:p w:rsidR="00E619D6" w:rsidRPr="002A77AB" w:rsidP="002A77AB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 xml:space="preserve">PARTIDO VERDE – PV </w:t>
      </w:r>
    </w:p>
    <w:p w:rsidR="00E812E7" w:rsidRPr="002A77AB" w:rsidP="002A77AB" w14:paraId="297A57BD" w14:textId="77777777">
      <w:pPr>
        <w:spacing w:after="0" w:line="240" w:lineRule="auto"/>
        <w:jc w:val="center"/>
        <w:rPr>
          <w:sz w:val="24"/>
          <w:szCs w:val="24"/>
        </w:rPr>
      </w:pPr>
    </w:p>
    <w:p w:rsidR="00B413E7" w:rsidRPr="002A77AB" w:rsidP="002A77AB" w14:paraId="04357A5C" w14:textId="77777777">
      <w:pPr>
        <w:spacing w:after="0" w:line="240" w:lineRule="auto"/>
        <w:jc w:val="center"/>
        <w:rPr>
          <w:sz w:val="24"/>
          <w:szCs w:val="24"/>
        </w:rPr>
      </w:pPr>
    </w:p>
    <w:p w:rsidR="00B413E7" w:rsidP="002A77AB" w14:paraId="32EE8C16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1C88E58D" w14:textId="77777777">
      <w:pPr>
        <w:spacing w:after="0" w:line="240" w:lineRule="auto"/>
        <w:jc w:val="center"/>
        <w:rPr>
          <w:sz w:val="24"/>
          <w:szCs w:val="24"/>
        </w:rPr>
      </w:pPr>
    </w:p>
    <w:p w:rsidR="00B413E7" w:rsidRPr="002A77AB" w:rsidP="002A77AB" w14:paraId="64B4541A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492A0388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17D34FEC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49CAE98F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229B91C3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6CCECD92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313C2127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61FF1B19" w14:textId="77777777">
      <w:pPr>
        <w:spacing w:after="0" w:line="240" w:lineRule="auto"/>
        <w:jc w:val="center"/>
        <w:rPr>
          <w:sz w:val="24"/>
          <w:szCs w:val="24"/>
        </w:rPr>
      </w:pPr>
    </w:p>
    <w:p w:rsidR="002A77AB" w:rsidRPr="002A77AB" w:rsidP="002A77AB" w14:paraId="5447974D" w14:textId="77777777">
      <w:pPr>
        <w:spacing w:after="0" w:line="240" w:lineRule="auto"/>
        <w:jc w:val="center"/>
        <w:rPr>
          <w:sz w:val="24"/>
          <w:szCs w:val="24"/>
        </w:rPr>
      </w:pPr>
    </w:p>
    <w:p w:rsidR="00A83CDE" w:rsidRPr="002A77AB" w:rsidP="002A77AB" w14:paraId="0E98BE82" w14:textId="77777777">
      <w:pPr>
        <w:spacing w:after="0" w:line="240" w:lineRule="auto"/>
        <w:jc w:val="center"/>
        <w:rPr>
          <w:sz w:val="24"/>
          <w:szCs w:val="24"/>
        </w:rPr>
      </w:pPr>
    </w:p>
    <w:p w:rsidR="00CB1949" w:rsidRPr="002A77AB" w:rsidP="002A77AB" w14:paraId="7F1BDC97" w14:textId="54A1DEE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JUSTIFICATIVA</w:t>
      </w:r>
    </w:p>
    <w:p w:rsidR="00E812E7" w:rsidRPr="002A77AB" w:rsidP="002A77AB" w14:paraId="62286832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26E1D23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A obesidade é reconhecida atualmente como uma doença crônica, complexa e multifatorial, estando associada ao aumento significativo do risco de diversas comorbidades, como diabetes mellitus tipo 2, hipertensão arterial, doenças cardiovasculares, apneia do sono e diversos outros agravos à saúde.</w:t>
      </w:r>
    </w:p>
    <w:p w:rsidR="002A77AB" w:rsidRPr="002A77AB" w:rsidP="002A77AB" w14:paraId="404B05EA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192EABB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Segundo dados do Ministério da Saúde, o número de brasileiros com obesidade tem crescido de forma consistente nas últimas décadas, o que representa importante desafio para o Sistema Único de Saúde – SUS, tanto do ponto de vista assistencial quanto financeiro.</w:t>
      </w:r>
    </w:p>
    <w:p w:rsidR="002A77AB" w:rsidRPr="002A77AB" w:rsidP="002A77AB" w14:paraId="2E7F414F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62F950C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Nesse contexto, avanços recentes da ciência médica têm possibilitado o desenvolvimento de medicamentos com eficácia comprovada no tratamento da obesidade, capazes de auxiliar no controle do peso corporal e na redução dos riscos associados à doença, quando utilizados de forma adequada e sob acompanhamento profissional.</w:t>
      </w:r>
    </w:p>
    <w:p w:rsidR="002A77AB" w:rsidRPr="002A77AB" w:rsidP="002A77AB" w14:paraId="119C133F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2B9B198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Entretanto, por se tratarem frequentemente de medicamentos de alto custo e de uso contínuo, torna-se necessário que sua eventual disponibilização no âmbito da rede pública de saúde ocorra de forma responsável, baseada em critérios técnicos, clínicos e sociais, assegurando o uso racional dos recursos públicos e a priorização de pacientes em situação de maior vulnerabilidade.</w:t>
      </w:r>
    </w:p>
    <w:p w:rsidR="002A77AB" w:rsidRPr="002A77AB" w:rsidP="002A77AB" w14:paraId="782F0803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3F534F3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Assim, a presente proposição busca instituir diretrizes para a organização do acesso a terapias farmacológicas para o tratamento da obesidade no âmbito da rede municipal de saúde, garantindo que eventual fornecimento desses medicamentos esteja sempre associado ao acompanhamento multiprofissional e à adoção de mudanças no estilo de vida, como alimentação equilibrada e prática regular de atividades físicas.</w:t>
      </w:r>
    </w:p>
    <w:p w:rsidR="002A77AB" w:rsidRPr="002A77AB" w:rsidP="002A77AB" w14:paraId="7A1352E3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525FC11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Trata-se, portanto, de iniciativa alinhada aos princípios da promoção da saúde, da prevenção de doenças e da racionalidade na gestão pública, contribuindo para o fortalecimento das políticas de saúde e para a melhoria da qualidade de vida da população.</w:t>
      </w:r>
    </w:p>
    <w:p w:rsidR="002A77AB" w:rsidRPr="002A77AB" w:rsidP="002A77AB" w14:paraId="3E7FFF5A" w14:textId="77777777">
      <w:pPr>
        <w:spacing w:after="0" w:line="240" w:lineRule="auto"/>
        <w:jc w:val="both"/>
        <w:rPr>
          <w:sz w:val="24"/>
          <w:szCs w:val="24"/>
        </w:rPr>
      </w:pPr>
    </w:p>
    <w:p w:rsidR="00531D9F" w:rsidRPr="002A77AB" w:rsidP="002A77AB" w14:paraId="3E67EAC7" w14:textId="4F73F1AB">
      <w:pPr>
        <w:spacing w:after="0" w:line="240" w:lineRule="auto"/>
        <w:ind w:firstLine="708"/>
        <w:jc w:val="both"/>
        <w:rPr>
          <w:sz w:val="24"/>
          <w:szCs w:val="24"/>
        </w:rPr>
      </w:pPr>
      <w:r w:rsidRPr="002A77AB">
        <w:rPr>
          <w:sz w:val="24"/>
          <w:szCs w:val="24"/>
        </w:rPr>
        <w:t>Diante do relevante interesse público da matéria, conto com o apoio dos Nobres Pares para a aprovação da presente propositura.</w:t>
      </w:r>
    </w:p>
    <w:p w:rsidR="002A77AB" w:rsidRPr="002A77AB" w:rsidP="002A77AB" w14:paraId="24A87CAD" w14:textId="77777777">
      <w:pPr>
        <w:spacing w:after="0" w:line="240" w:lineRule="auto"/>
        <w:jc w:val="both"/>
        <w:rPr>
          <w:sz w:val="24"/>
          <w:szCs w:val="24"/>
        </w:rPr>
      </w:pPr>
    </w:p>
    <w:p w:rsidR="002A77AB" w:rsidRPr="002A77AB" w:rsidP="002A77AB" w14:paraId="648B7441" w14:textId="77777777">
      <w:pPr>
        <w:spacing w:after="0" w:line="240" w:lineRule="auto"/>
        <w:jc w:val="both"/>
        <w:rPr>
          <w:sz w:val="24"/>
          <w:szCs w:val="24"/>
        </w:rPr>
      </w:pPr>
    </w:p>
    <w:p w:rsidR="00FA7BDD" w:rsidRPr="002A77AB" w:rsidP="002A77AB" w14:paraId="7E88464B" w14:textId="683695D2">
      <w:pPr>
        <w:spacing w:after="0" w:line="240" w:lineRule="auto"/>
        <w:jc w:val="center"/>
        <w:rPr>
          <w:sz w:val="24"/>
          <w:szCs w:val="24"/>
        </w:rPr>
      </w:pPr>
      <w:r w:rsidRPr="002A77AB">
        <w:rPr>
          <w:sz w:val="24"/>
          <w:szCs w:val="24"/>
        </w:rPr>
        <w:t xml:space="preserve">Sala das Sessões, </w:t>
      </w:r>
      <w:r w:rsidRPr="002A77AB" w:rsidR="002A77AB">
        <w:rPr>
          <w:sz w:val="24"/>
          <w:szCs w:val="24"/>
        </w:rPr>
        <w:t>1</w:t>
      </w:r>
      <w:r w:rsidR="000E6929">
        <w:rPr>
          <w:sz w:val="24"/>
          <w:szCs w:val="24"/>
        </w:rPr>
        <w:t>6</w:t>
      </w:r>
      <w:r w:rsidRPr="002A77AB" w:rsidR="002A77AB">
        <w:rPr>
          <w:sz w:val="24"/>
          <w:szCs w:val="24"/>
        </w:rPr>
        <w:t xml:space="preserve"> de março de 2026</w:t>
      </w:r>
      <w:r w:rsidRPr="002A77AB">
        <w:rPr>
          <w:sz w:val="24"/>
          <w:szCs w:val="24"/>
        </w:rPr>
        <w:t>.</w:t>
      </w:r>
    </w:p>
    <w:p w:rsidR="00FA7BDD" w:rsidRPr="002A77AB" w:rsidP="002A77AB" w14:paraId="63E5977A" w14:textId="4F87925C">
      <w:pPr>
        <w:spacing w:after="0" w:line="240" w:lineRule="auto"/>
        <w:jc w:val="center"/>
        <w:rPr>
          <w:sz w:val="24"/>
          <w:szCs w:val="24"/>
        </w:rPr>
      </w:pPr>
      <w:r w:rsidRPr="002A77A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21259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640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RPr="002A77AB" w:rsidP="002A77AB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RPr="002A77AB" w:rsidP="002A77AB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2A77AB" w:rsidP="002A77AB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NEY DO GÁS</w:t>
      </w:r>
    </w:p>
    <w:p w:rsidR="00F605E0" w:rsidRPr="002A77AB" w:rsidP="002A77AB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>VEREADOR</w:t>
      </w:r>
    </w:p>
    <w:p w:rsidR="00F605E0" w:rsidRPr="002A77AB" w:rsidP="002A77AB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77AB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049EE"/>
    <w:rsid w:val="000128A1"/>
    <w:rsid w:val="000165E2"/>
    <w:rsid w:val="000450A0"/>
    <w:rsid w:val="00070DFE"/>
    <w:rsid w:val="0008236A"/>
    <w:rsid w:val="00085A23"/>
    <w:rsid w:val="00097870"/>
    <w:rsid w:val="000A60C5"/>
    <w:rsid w:val="000C224A"/>
    <w:rsid w:val="000D2BDC"/>
    <w:rsid w:val="000D54B1"/>
    <w:rsid w:val="000E669E"/>
    <w:rsid w:val="000E6929"/>
    <w:rsid w:val="00104AAA"/>
    <w:rsid w:val="001464ED"/>
    <w:rsid w:val="0015657E"/>
    <w:rsid w:val="00156CF8"/>
    <w:rsid w:val="00161C39"/>
    <w:rsid w:val="00162B1D"/>
    <w:rsid w:val="0016653C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A77AB"/>
    <w:rsid w:val="002B6DC7"/>
    <w:rsid w:val="002C7170"/>
    <w:rsid w:val="002D494A"/>
    <w:rsid w:val="002E2CEE"/>
    <w:rsid w:val="003041F9"/>
    <w:rsid w:val="00307F9C"/>
    <w:rsid w:val="0034386D"/>
    <w:rsid w:val="00343B25"/>
    <w:rsid w:val="00346AEA"/>
    <w:rsid w:val="003554DE"/>
    <w:rsid w:val="00380ECE"/>
    <w:rsid w:val="003C370E"/>
    <w:rsid w:val="003F1F79"/>
    <w:rsid w:val="003F6555"/>
    <w:rsid w:val="00451604"/>
    <w:rsid w:val="00454288"/>
    <w:rsid w:val="00460A32"/>
    <w:rsid w:val="00464E0D"/>
    <w:rsid w:val="004927BC"/>
    <w:rsid w:val="004A0A7E"/>
    <w:rsid w:val="004A31EF"/>
    <w:rsid w:val="004B2CC9"/>
    <w:rsid w:val="004D2228"/>
    <w:rsid w:val="0051286F"/>
    <w:rsid w:val="0051346B"/>
    <w:rsid w:val="00531D9F"/>
    <w:rsid w:val="00531EAE"/>
    <w:rsid w:val="00552FF7"/>
    <w:rsid w:val="00566625"/>
    <w:rsid w:val="00577150"/>
    <w:rsid w:val="00587752"/>
    <w:rsid w:val="005914D7"/>
    <w:rsid w:val="005A4895"/>
    <w:rsid w:val="005A5054"/>
    <w:rsid w:val="005A5E04"/>
    <w:rsid w:val="005C3BC1"/>
    <w:rsid w:val="005C5E2C"/>
    <w:rsid w:val="00601B0A"/>
    <w:rsid w:val="006174F8"/>
    <w:rsid w:val="00621E87"/>
    <w:rsid w:val="00626437"/>
    <w:rsid w:val="00632FA0"/>
    <w:rsid w:val="00634920"/>
    <w:rsid w:val="00636E63"/>
    <w:rsid w:val="006746C2"/>
    <w:rsid w:val="00680071"/>
    <w:rsid w:val="006A37E4"/>
    <w:rsid w:val="006C0DC2"/>
    <w:rsid w:val="006C41A4"/>
    <w:rsid w:val="006D1E9A"/>
    <w:rsid w:val="006D3121"/>
    <w:rsid w:val="006D4A65"/>
    <w:rsid w:val="007116F8"/>
    <w:rsid w:val="00725F6F"/>
    <w:rsid w:val="007440E3"/>
    <w:rsid w:val="007538B4"/>
    <w:rsid w:val="00765C5D"/>
    <w:rsid w:val="00766122"/>
    <w:rsid w:val="00782055"/>
    <w:rsid w:val="00784A9E"/>
    <w:rsid w:val="007C05A0"/>
    <w:rsid w:val="007D6FC1"/>
    <w:rsid w:val="007F0532"/>
    <w:rsid w:val="00802AAF"/>
    <w:rsid w:val="00821FE0"/>
    <w:rsid w:val="00822396"/>
    <w:rsid w:val="008239BB"/>
    <w:rsid w:val="00823B9C"/>
    <w:rsid w:val="008270E6"/>
    <w:rsid w:val="00841584"/>
    <w:rsid w:val="008456DE"/>
    <w:rsid w:val="00853515"/>
    <w:rsid w:val="00861B25"/>
    <w:rsid w:val="00880192"/>
    <w:rsid w:val="008A3C55"/>
    <w:rsid w:val="008B4992"/>
    <w:rsid w:val="008B5C2E"/>
    <w:rsid w:val="008D4112"/>
    <w:rsid w:val="00926DEE"/>
    <w:rsid w:val="00951BE0"/>
    <w:rsid w:val="009C0AF6"/>
    <w:rsid w:val="009D0C21"/>
    <w:rsid w:val="009D223E"/>
    <w:rsid w:val="009D32CA"/>
    <w:rsid w:val="009D6540"/>
    <w:rsid w:val="009E2C21"/>
    <w:rsid w:val="00A06CF2"/>
    <w:rsid w:val="00A15F34"/>
    <w:rsid w:val="00A25107"/>
    <w:rsid w:val="00A33CF6"/>
    <w:rsid w:val="00A6778D"/>
    <w:rsid w:val="00A83CDE"/>
    <w:rsid w:val="00A92050"/>
    <w:rsid w:val="00AA0621"/>
    <w:rsid w:val="00AA3EC0"/>
    <w:rsid w:val="00AC1A09"/>
    <w:rsid w:val="00AC370D"/>
    <w:rsid w:val="00AE6471"/>
    <w:rsid w:val="00AE6AEE"/>
    <w:rsid w:val="00B005C5"/>
    <w:rsid w:val="00B17E8D"/>
    <w:rsid w:val="00B32C66"/>
    <w:rsid w:val="00B40C45"/>
    <w:rsid w:val="00B413E7"/>
    <w:rsid w:val="00B56923"/>
    <w:rsid w:val="00B80FCA"/>
    <w:rsid w:val="00B83BF0"/>
    <w:rsid w:val="00BC0F60"/>
    <w:rsid w:val="00BC4244"/>
    <w:rsid w:val="00BD2015"/>
    <w:rsid w:val="00BF51E9"/>
    <w:rsid w:val="00BF7628"/>
    <w:rsid w:val="00C00C1E"/>
    <w:rsid w:val="00C36776"/>
    <w:rsid w:val="00C503B5"/>
    <w:rsid w:val="00CA68CD"/>
    <w:rsid w:val="00CA7432"/>
    <w:rsid w:val="00CA7C20"/>
    <w:rsid w:val="00CB1949"/>
    <w:rsid w:val="00CB2B8E"/>
    <w:rsid w:val="00CD6B58"/>
    <w:rsid w:val="00CE48F3"/>
    <w:rsid w:val="00CE6257"/>
    <w:rsid w:val="00CF39C5"/>
    <w:rsid w:val="00CF401E"/>
    <w:rsid w:val="00D031D9"/>
    <w:rsid w:val="00D1382F"/>
    <w:rsid w:val="00D20A66"/>
    <w:rsid w:val="00D46555"/>
    <w:rsid w:val="00D545E2"/>
    <w:rsid w:val="00D61CD6"/>
    <w:rsid w:val="00D637B9"/>
    <w:rsid w:val="00D64B20"/>
    <w:rsid w:val="00D855DF"/>
    <w:rsid w:val="00D95002"/>
    <w:rsid w:val="00DA4647"/>
    <w:rsid w:val="00DC0034"/>
    <w:rsid w:val="00DD1C2A"/>
    <w:rsid w:val="00DE3CCD"/>
    <w:rsid w:val="00DF2A07"/>
    <w:rsid w:val="00DF698F"/>
    <w:rsid w:val="00DF6D7E"/>
    <w:rsid w:val="00E22C10"/>
    <w:rsid w:val="00E27C22"/>
    <w:rsid w:val="00E619D6"/>
    <w:rsid w:val="00E73467"/>
    <w:rsid w:val="00E812E7"/>
    <w:rsid w:val="00EB603C"/>
    <w:rsid w:val="00EB6ABE"/>
    <w:rsid w:val="00F24C31"/>
    <w:rsid w:val="00F25330"/>
    <w:rsid w:val="00F370B4"/>
    <w:rsid w:val="00F51FCA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1225</Words>
  <Characters>6620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2026-03-13T12:32:00Z</cp:lastPrinted>
  <dcterms:created xsi:type="dcterms:W3CDTF">2026-03-12T14:34:00Z</dcterms:created>
  <dcterms:modified xsi:type="dcterms:W3CDTF">2026-03-16T18:56:00Z</dcterms:modified>
</cp:coreProperties>
</file>