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386442E0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1D4FFC">
        <w:rPr>
          <w:rFonts w:ascii="Tahoma" w:hAnsi="Tahoma" w:cs="Tahoma"/>
          <w:b/>
          <w:bCs/>
          <w:sz w:val="24"/>
          <w:szCs w:val="24"/>
        </w:rPr>
        <w:t>Rua</w:t>
      </w:r>
      <w:r w:rsidRPr="00BE7D37" w:rsidR="00BE7D37">
        <w:t xml:space="preserve"> </w:t>
      </w:r>
      <w:r w:rsidRPr="00BE7D37" w:rsidR="00BE7D37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BE7D37" w:rsidR="00BE7D37">
        <w:rPr>
          <w:rFonts w:ascii="Tahoma" w:hAnsi="Tahoma" w:cs="Tahoma"/>
          <w:b/>
          <w:bCs/>
          <w:sz w:val="24"/>
          <w:szCs w:val="24"/>
        </w:rPr>
        <w:t>Ricatto</w:t>
      </w:r>
      <w:r w:rsidR="001D4F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sz w:val="24"/>
          <w:szCs w:val="24"/>
        </w:rPr>
        <w:t>em</w:t>
      </w:r>
      <w:r w:rsidR="00FD2560">
        <w:rPr>
          <w:rFonts w:ascii="Tahoma" w:hAnsi="Tahoma" w:cs="Tahoma"/>
          <w:sz w:val="24"/>
          <w:szCs w:val="24"/>
        </w:rPr>
        <w:t xml:space="preserve"> frente ao número </w:t>
      </w:r>
      <w:r w:rsidR="00D00EAD">
        <w:rPr>
          <w:rFonts w:ascii="Tahoma" w:hAnsi="Tahoma" w:cs="Tahoma"/>
          <w:sz w:val="24"/>
          <w:szCs w:val="24"/>
        </w:rPr>
        <w:t>268 e 334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>
        <w:rPr>
          <w:rFonts w:ascii="Tahoma" w:hAnsi="Tahoma" w:cs="Tahoma"/>
          <w:sz w:val="24"/>
          <w:szCs w:val="24"/>
        </w:rPr>
        <w:t>n</w:t>
      </w:r>
      <w:r w:rsidR="00282E1E">
        <w:rPr>
          <w:rFonts w:ascii="Tahoma" w:hAnsi="Tahoma" w:cs="Tahoma"/>
          <w:sz w:val="24"/>
          <w:szCs w:val="24"/>
        </w:rPr>
        <w:t>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>Consteca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60B2"/>
    <w:rsid w:val="00104AAA"/>
    <w:rsid w:val="0015657E"/>
    <w:rsid w:val="00156CF8"/>
    <w:rsid w:val="001D4FFC"/>
    <w:rsid w:val="00282E1E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D00EAD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2021-05-18T12:19:00Z</dcterms:created>
  <dcterms:modified xsi:type="dcterms:W3CDTF">2021-05-18T12:19:00Z</dcterms:modified>
</cp:coreProperties>
</file>