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E0109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07A41" w:rsidR="00407A41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A7D2BB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D3A03">
        <w:t>16</w:t>
      </w:r>
      <w:r w:rsidRPr="006F35E6" w:rsidR="00FD3A03">
        <w:t xml:space="preserve"> de </w:t>
      </w:r>
      <w:r w:rsidR="00FD3A03">
        <w:t>março</w:t>
      </w:r>
      <w:r w:rsidRPr="006F35E6" w:rsidR="00FD3A03">
        <w:t xml:space="preserve"> de 202</w:t>
      </w:r>
      <w:r w:rsidR="00FD3A03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0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0F24C5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0ECC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27614"/>
    <w:rsid w:val="00C36776"/>
    <w:rsid w:val="00C37742"/>
    <w:rsid w:val="00C40E2F"/>
    <w:rsid w:val="00C620D1"/>
    <w:rsid w:val="00C74D68"/>
    <w:rsid w:val="00C960E9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  <w:rsid w:val="00FD3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E93C-0772-40CD-91B2-15CDB03E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2022-11-16T18:31:00Z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