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Crenac,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4711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52D5132-81C5-4671-954B-1CCF2ABB737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7B33D09-2926-42C7-9313-B95C51AD9D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5AE7F92-D5E3-4CCD-B18F-2518ADEA6A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8573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58933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90875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52009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32671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90845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