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3, Industrial Veccon Gamma,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0233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9B6014-D7A2-4513-897A-8BEF1085CB6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A87700D-74DA-4BA9-B781-C7DC2B5CAE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93D75DE-0511-40AB-9E26-672785B96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9207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7031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63628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68539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6715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32485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