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B4A7C" w14:textId="77777777" w:rsidR="00C1683A" w:rsidRDefault="00310BD8" w:rsidP="00C1683A">
      <w:pPr>
        <w:ind w:right="-568"/>
        <w:jc w:val="both"/>
        <w:rPr>
          <w:rFonts w:ascii="Baskerville Old Face" w:hAnsi="Baskerville Old Face"/>
          <w:b/>
          <w:bCs/>
          <w:sz w:val="26"/>
          <w:szCs w:val="26"/>
        </w:rPr>
      </w:pPr>
      <w:permStart w:id="1265924889" w:edGrp="everyone"/>
      <w:r>
        <w:rPr>
          <w:rFonts w:ascii="Baskerville Old Face" w:hAnsi="Baskerville Old Face"/>
          <w:b/>
          <w:bCs/>
          <w:sz w:val="26"/>
          <w:szCs w:val="26"/>
        </w:rPr>
        <w:t>À CÂMARA MUNICIPAL DE SUMARÉ – SP</w:t>
      </w:r>
    </w:p>
    <w:p w14:paraId="04556E56" w14:textId="77777777" w:rsidR="00C1683A" w:rsidRDefault="00C1683A" w:rsidP="00C1683A">
      <w:pPr>
        <w:ind w:right="-568"/>
        <w:jc w:val="both"/>
        <w:rPr>
          <w:rFonts w:ascii="Baskerville Old Face" w:hAnsi="Baskerville Old Face"/>
          <w:sz w:val="26"/>
          <w:szCs w:val="26"/>
        </w:rPr>
      </w:pPr>
    </w:p>
    <w:p w14:paraId="5C76934F" w14:textId="77777777" w:rsidR="00C1683A" w:rsidRDefault="00310BD8" w:rsidP="00C1683A">
      <w:pPr>
        <w:ind w:right="-568"/>
        <w:jc w:val="both"/>
        <w:rPr>
          <w:rFonts w:ascii="Baskerville Old Face" w:hAnsi="Baskerville Old Face"/>
          <w:b/>
          <w:bCs/>
          <w:sz w:val="26"/>
          <w:szCs w:val="26"/>
        </w:rPr>
      </w:pPr>
      <w:r>
        <w:rPr>
          <w:rFonts w:ascii="Baskerville Old Face" w:hAnsi="Baskerville Old Face"/>
          <w:b/>
          <w:bCs/>
          <w:sz w:val="26"/>
          <w:szCs w:val="26"/>
        </w:rPr>
        <w:t>REQUERIMENTO Nº _________/2026</w:t>
      </w:r>
    </w:p>
    <w:p w14:paraId="4BFE3522" w14:textId="77777777" w:rsidR="00C1683A" w:rsidRDefault="00C1683A" w:rsidP="00C1683A">
      <w:pPr>
        <w:ind w:right="-568"/>
        <w:jc w:val="both"/>
        <w:rPr>
          <w:rFonts w:ascii="Baskerville Old Face" w:hAnsi="Baskerville Old Face"/>
          <w:sz w:val="26"/>
          <w:szCs w:val="26"/>
        </w:rPr>
      </w:pPr>
    </w:p>
    <w:p w14:paraId="724947B8" w14:textId="77777777" w:rsidR="00C1683A" w:rsidRDefault="00310BD8" w:rsidP="00C1683A">
      <w:pPr>
        <w:spacing w:beforeLines="240" w:before="576" w:afterLines="240" w:after="576"/>
        <w:ind w:firstLine="1134"/>
        <w:jc w:val="both"/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b/>
          <w:bCs/>
          <w:sz w:val="26"/>
          <w:szCs w:val="26"/>
        </w:rPr>
        <w:t>CONSIDERANDO</w:t>
      </w:r>
      <w:r>
        <w:rPr>
          <w:rFonts w:ascii="Baskerville Old Face" w:hAnsi="Baskerville Old Face"/>
          <w:sz w:val="26"/>
          <w:szCs w:val="26"/>
        </w:rPr>
        <w:t xml:space="preserve"> as informações recebidas por este Gabinete sobre a supressão (corte) de árvores devido às obras de reforma na Praça do Bom Retiro (Praça Solange Magali Mobilon);</w:t>
      </w:r>
    </w:p>
    <w:p w14:paraId="00514D0B" w14:textId="77777777" w:rsidR="00C1683A" w:rsidRDefault="00310BD8" w:rsidP="00C1683A">
      <w:pPr>
        <w:spacing w:beforeLines="240" w:before="576" w:afterLines="240" w:after="576"/>
        <w:ind w:firstLine="1134"/>
        <w:jc w:val="both"/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b/>
          <w:bCs/>
          <w:sz w:val="26"/>
          <w:szCs w:val="26"/>
        </w:rPr>
        <w:t>CONSIDERANDO</w:t>
      </w:r>
      <w:r>
        <w:rPr>
          <w:rFonts w:ascii="Baskerville Old Face" w:hAnsi="Baskerville Old Face"/>
          <w:sz w:val="26"/>
          <w:szCs w:val="26"/>
        </w:rPr>
        <w:t xml:space="preserve"> a emissão da "Autorização para Supressão de Exemplar Arbóreo Isolado" constante nos autos do Processo Administrativo PMS Nº 30.897/2025, datada de 27/11/2025, que autoriza o corte de 50 (cinquenta) árvores no referido local em favor do Consórcio Ilumina Sumaré SPE S.A.;</w:t>
      </w:r>
    </w:p>
    <w:p w14:paraId="4A054163" w14:textId="77777777" w:rsidR="00C1683A" w:rsidRDefault="00310BD8" w:rsidP="00C1683A">
      <w:pPr>
        <w:spacing w:beforeLines="240" w:before="576" w:afterLines="240" w:after="576"/>
        <w:ind w:firstLine="1134"/>
        <w:jc w:val="both"/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b/>
          <w:bCs/>
          <w:sz w:val="26"/>
          <w:szCs w:val="26"/>
        </w:rPr>
        <w:t>CONSIDERANDO</w:t>
      </w:r>
      <w:r>
        <w:rPr>
          <w:rFonts w:ascii="Baskerville Old Face" w:hAnsi="Baskerville Old Face"/>
          <w:sz w:val="26"/>
          <w:szCs w:val="26"/>
        </w:rPr>
        <w:t xml:space="preserve"> a necessidade de fiscalizar os termos desta autorização, o cumprimento das medidas de compensação ambiental estipuladas e a transparência da execução desta obra pública;</w:t>
      </w:r>
    </w:p>
    <w:p w14:paraId="46AA5B1E" w14:textId="77777777" w:rsidR="00C1683A" w:rsidRDefault="00310BD8" w:rsidP="00C1683A">
      <w:pPr>
        <w:spacing w:beforeLines="240" w:before="576" w:afterLines="240" w:after="576"/>
        <w:ind w:firstLine="1134"/>
        <w:jc w:val="both"/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b/>
          <w:bCs/>
          <w:sz w:val="26"/>
          <w:szCs w:val="26"/>
        </w:rPr>
        <w:t>CONSIDERANDO</w:t>
      </w:r>
      <w:r>
        <w:rPr>
          <w:rFonts w:ascii="Baskerville Old Face" w:hAnsi="Baskerville Old Face"/>
          <w:sz w:val="26"/>
          <w:szCs w:val="26"/>
        </w:rPr>
        <w:t xml:space="preserve"> a prerrogativa do Poder Legislativo de fiscalizar a legalidade dos atos administrativos e a correta aplicação dos recursos públicos;</w:t>
      </w:r>
    </w:p>
    <w:p w14:paraId="10766232" w14:textId="77777777" w:rsidR="00C1683A" w:rsidRDefault="00310BD8" w:rsidP="00C1683A">
      <w:pPr>
        <w:spacing w:beforeLines="240" w:before="576" w:afterLines="240" w:after="576"/>
        <w:ind w:firstLine="1134"/>
        <w:jc w:val="both"/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sz w:val="26"/>
          <w:szCs w:val="26"/>
        </w:rPr>
        <w:t xml:space="preserve">O Vereador </w:t>
      </w:r>
      <w:r>
        <w:rPr>
          <w:rFonts w:ascii="Baskerville Old Face" w:hAnsi="Baskerville Old Face"/>
          <w:b/>
          <w:bCs/>
          <w:sz w:val="26"/>
          <w:szCs w:val="26"/>
        </w:rPr>
        <w:t>HÉLIO PEREIRA DA SILVA</w:t>
      </w:r>
      <w:r>
        <w:rPr>
          <w:rFonts w:ascii="Baskerville Old Face" w:hAnsi="Baskerville Old Face"/>
          <w:sz w:val="26"/>
          <w:szCs w:val="26"/>
        </w:rPr>
        <w:t>, Presidente desta Casa de Leis, apresenta o presente requerimento para que s Secretária da Câmara, nos termos da decisão liminar proferida pelo Tribunal de Justiça de São Paulo (Processo nº 2264889-71.2025.8.26.0000) e nos artigos 5º e 10 da Lei Federal nº 12.527/2011 (Lei de Acesso à Informação), oficie o Excelentíssimo Senhor Prefeito Municipal, solicitando que preste, no prazo legal, as seguintes informações:</w:t>
      </w:r>
    </w:p>
    <w:p w14:paraId="28A1D8E7" w14:textId="77777777" w:rsidR="00C1683A" w:rsidRDefault="00310BD8" w:rsidP="00C1683A">
      <w:pPr>
        <w:spacing w:beforeLines="240" w:before="576" w:afterLines="240" w:after="576"/>
        <w:ind w:firstLine="1134"/>
        <w:jc w:val="both"/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b/>
          <w:bCs/>
          <w:sz w:val="26"/>
          <w:szCs w:val="26"/>
        </w:rPr>
        <w:t>1.</w:t>
      </w:r>
      <w:r>
        <w:rPr>
          <w:rFonts w:ascii="Baskerville Old Face" w:hAnsi="Baskerville Old Face"/>
          <w:sz w:val="26"/>
          <w:szCs w:val="26"/>
        </w:rPr>
        <w:t xml:space="preserve"> Existe projeto executivo finalizado para a reforma integral da Praça do Bom Retiro? Em caso positivo, este projeto já se encontra devidamente aprovado por todas as secretarias e órgãos municipais competentes (Obras, Planejamento, etc.), justificando o início de uma intervenção ambiental irreversível? Requer-se a apresentação de cópia do projeto executivo e dos respectivos despachos de aprovação.</w:t>
      </w:r>
    </w:p>
    <w:p w14:paraId="640AED5B" w14:textId="77777777" w:rsidR="00C1683A" w:rsidRDefault="00310BD8" w:rsidP="00C1683A">
      <w:pPr>
        <w:spacing w:beforeLines="240" w:before="576" w:afterLines="240" w:after="576"/>
        <w:ind w:firstLine="1134"/>
        <w:jc w:val="both"/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b/>
          <w:bCs/>
          <w:sz w:val="26"/>
          <w:szCs w:val="26"/>
        </w:rPr>
        <w:lastRenderedPageBreak/>
        <w:t>2.</w:t>
      </w:r>
      <w:r>
        <w:rPr>
          <w:rFonts w:ascii="Baskerville Old Face" w:hAnsi="Baskerville Old Face"/>
          <w:sz w:val="26"/>
          <w:szCs w:val="26"/>
        </w:rPr>
        <w:t xml:space="preserve"> Considerando o impacto urbanístico e ambiental da intervenção, foi realizada alguma audiência pública ou consulta prévia à comunidade local para apresentação e debate do projeto de reforma da Praça do Bom Retiro e da respectiva supressão da massa arbórea? Em caso positivo, requer-se o envio das cópias das atas, editais de convocação e listas de presença. Em caso negativo, qual a justificativa para a ausência de participação popular na aprovação do projeto?"</w:t>
      </w:r>
    </w:p>
    <w:p w14:paraId="1240BB4A" w14:textId="77777777" w:rsidR="00C1683A" w:rsidRDefault="00310BD8" w:rsidP="00C1683A">
      <w:pPr>
        <w:spacing w:beforeLines="240" w:before="576" w:afterLines="240" w:after="576"/>
        <w:ind w:firstLine="1134"/>
        <w:jc w:val="both"/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b/>
          <w:bCs/>
          <w:sz w:val="26"/>
          <w:szCs w:val="26"/>
        </w:rPr>
        <w:t>3.</w:t>
      </w:r>
      <w:r>
        <w:rPr>
          <w:rFonts w:ascii="Baskerville Old Face" w:hAnsi="Baskerville Old Face"/>
          <w:sz w:val="26"/>
          <w:szCs w:val="26"/>
        </w:rPr>
        <w:t xml:space="preserve"> Quais foram os critérios técnicos e objetivos utilizados para determinar a remoção das 50 (cinquenta) árvores especificadas no Processo PMS Nº 30.897/2025? Existem Laudos Técnicos emitidos previamente que justifiquem a impossibilidade de integração destes exemplares ao novo projeto da praça?</w:t>
      </w:r>
    </w:p>
    <w:p w14:paraId="585DC9B1" w14:textId="77777777" w:rsidR="00C1683A" w:rsidRDefault="00310BD8" w:rsidP="00C1683A">
      <w:pPr>
        <w:spacing w:beforeLines="240" w:before="576" w:afterLines="240" w:after="576"/>
        <w:ind w:firstLine="1134"/>
        <w:jc w:val="both"/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b/>
          <w:bCs/>
          <w:sz w:val="26"/>
          <w:szCs w:val="26"/>
        </w:rPr>
        <w:t>4.</w:t>
      </w:r>
      <w:r>
        <w:rPr>
          <w:rFonts w:ascii="Baskerville Old Face" w:hAnsi="Baskerville Old Face"/>
          <w:sz w:val="26"/>
          <w:szCs w:val="26"/>
        </w:rPr>
        <w:t xml:space="preserve"> A "Autorização para Supressão de Exemplar Arbóreo Isolado" lista 11 (onze) exemplares arbóreos como "Não identificadas". Pergunta-se:</w:t>
      </w:r>
    </w:p>
    <w:p w14:paraId="210F73E7" w14:textId="77777777" w:rsidR="00C1683A" w:rsidRDefault="00310BD8" w:rsidP="00C1683A">
      <w:pPr>
        <w:spacing w:beforeLines="240" w:before="576" w:afterLines="240" w:after="576"/>
        <w:ind w:firstLine="1134"/>
        <w:jc w:val="both"/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sz w:val="26"/>
          <w:szCs w:val="26"/>
        </w:rPr>
        <w:t xml:space="preserve">a) Qual a justificativa técnica para a emissão de autorização de corte para espécimes cuja identificação botânica não foi previamente realizada e documentada pelos órgãos ambientais do município? </w:t>
      </w:r>
    </w:p>
    <w:p w14:paraId="68DE2E45" w14:textId="77777777" w:rsidR="00C1683A" w:rsidRDefault="00310BD8" w:rsidP="00C1683A">
      <w:pPr>
        <w:spacing w:beforeLines="240" w:before="576" w:afterLines="240" w:after="576"/>
        <w:ind w:firstLine="1134"/>
        <w:jc w:val="both"/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sz w:val="26"/>
          <w:szCs w:val="26"/>
        </w:rPr>
        <w:t>b) Como a Prefeitura atesta que não há espécies em extinção se autorizou o corte de 11 árvores "Não identificadas"?</w:t>
      </w:r>
    </w:p>
    <w:p w14:paraId="2EA2069A" w14:textId="77777777" w:rsidR="00C1683A" w:rsidRDefault="00310BD8" w:rsidP="00C1683A">
      <w:pPr>
        <w:spacing w:beforeLines="240" w:before="576" w:afterLines="240" w:after="576"/>
        <w:ind w:firstLine="1134"/>
        <w:jc w:val="both"/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b/>
          <w:bCs/>
          <w:sz w:val="26"/>
          <w:szCs w:val="26"/>
        </w:rPr>
        <w:t>5.</w:t>
      </w:r>
      <w:r>
        <w:rPr>
          <w:rFonts w:ascii="Baskerville Old Face" w:hAnsi="Baskerville Old Face"/>
          <w:sz w:val="26"/>
          <w:szCs w:val="26"/>
        </w:rPr>
        <w:t xml:space="preserve"> O documento autorizativo estabelece, em suas exigências técnicas, que a supressão deve ser realizada com "responsável técnico". Solicita-se informar o nome completo, o número de registro profissional (CREA) e o envio de cópia da respectiva Anotação de Responsabilidade Técnica (ART) do engenheiro responsável por acompanhar e atestar a execução desta supressão.</w:t>
      </w:r>
    </w:p>
    <w:p w14:paraId="18E40D40" w14:textId="77777777" w:rsidR="00C1683A" w:rsidRDefault="00310BD8" w:rsidP="00C1683A">
      <w:pPr>
        <w:spacing w:beforeLines="240" w:before="576" w:afterLines="240" w:after="576"/>
        <w:ind w:firstLine="1134"/>
        <w:jc w:val="both"/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b/>
          <w:bCs/>
          <w:sz w:val="26"/>
          <w:szCs w:val="26"/>
        </w:rPr>
        <w:t>6.</w:t>
      </w:r>
      <w:r>
        <w:rPr>
          <w:rFonts w:ascii="Baskerville Old Face" w:hAnsi="Baskerville Old Face"/>
          <w:sz w:val="26"/>
          <w:szCs w:val="26"/>
        </w:rPr>
        <w:t xml:space="preserve"> A referida autorização condiciona-se ao cumprimento do Termo de Compromisso de Compensação Ambiental (TCCA). Requer-se a cópia integral deste TCCA, bem como informações detalhadas e atualizadas sobre o cronograma de plantio: quantas mudas serão plantadas, de quais espécies, em qual local exato e qual o prazo estipulado para a mitigação do impacto ambiental.</w:t>
      </w:r>
    </w:p>
    <w:p w14:paraId="7FDD18C7" w14:textId="77777777" w:rsidR="00C1683A" w:rsidRDefault="00C1683A" w:rsidP="00C1683A">
      <w:pPr>
        <w:spacing w:beforeLines="240" w:before="576" w:afterLines="240" w:after="576"/>
        <w:ind w:firstLine="1134"/>
        <w:jc w:val="both"/>
        <w:rPr>
          <w:rFonts w:ascii="Baskerville Old Face" w:hAnsi="Baskerville Old Face"/>
          <w:sz w:val="26"/>
          <w:szCs w:val="26"/>
        </w:rPr>
      </w:pPr>
    </w:p>
    <w:p w14:paraId="600C83E6" w14:textId="77777777" w:rsidR="00C1683A" w:rsidRDefault="00C1683A" w:rsidP="00C1683A">
      <w:pPr>
        <w:spacing w:beforeLines="240" w:before="576" w:afterLines="240" w:after="576"/>
        <w:ind w:firstLine="1134"/>
        <w:jc w:val="both"/>
        <w:rPr>
          <w:rFonts w:ascii="Baskerville Old Face" w:hAnsi="Baskerville Old Face"/>
          <w:sz w:val="26"/>
          <w:szCs w:val="26"/>
        </w:rPr>
      </w:pPr>
    </w:p>
    <w:p w14:paraId="5B2D0743" w14:textId="77777777" w:rsidR="00C1683A" w:rsidRDefault="00310BD8" w:rsidP="00C1683A">
      <w:pPr>
        <w:spacing w:beforeLines="240" w:before="576" w:afterLines="240" w:after="576"/>
        <w:ind w:firstLine="1134"/>
        <w:jc w:val="both"/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b/>
          <w:bCs/>
          <w:sz w:val="26"/>
          <w:szCs w:val="26"/>
        </w:rPr>
        <w:t>7.</w:t>
      </w:r>
      <w:r>
        <w:rPr>
          <w:rFonts w:ascii="Baskerville Old Face" w:hAnsi="Baskerville Old Face"/>
          <w:sz w:val="26"/>
          <w:szCs w:val="26"/>
        </w:rPr>
        <w:t xml:space="preserve"> Quais são os dados formais e financeiros da referida obra, especificamente: data de início, data de término prevista, empresa executora responsável pela obra civil, valor total do contrato? </w:t>
      </w:r>
    </w:p>
    <w:p w14:paraId="697C8714" w14:textId="77777777" w:rsidR="00C1683A" w:rsidRDefault="00310BD8" w:rsidP="00C1683A">
      <w:pPr>
        <w:spacing w:beforeLines="240" w:before="576" w:afterLines="240" w:after="576"/>
        <w:ind w:firstLine="1134"/>
        <w:jc w:val="both"/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b/>
          <w:bCs/>
          <w:sz w:val="26"/>
          <w:szCs w:val="26"/>
        </w:rPr>
        <w:t>7.1.</w:t>
      </w:r>
      <w:r>
        <w:rPr>
          <w:rFonts w:ascii="Baskerville Old Face" w:hAnsi="Baskerville Old Face"/>
          <w:sz w:val="26"/>
          <w:szCs w:val="26"/>
        </w:rPr>
        <w:t xml:space="preserve"> Adicionalmente, há previsão para a instalação física de placa de identificação no local contendo essas informações, garantindo a transparência à população? Em caso positivo, qual o prazo para instalação? Em caso negativo, qual a justificativa legal para a ausência?</w:t>
      </w:r>
    </w:p>
    <w:p w14:paraId="69570020" w14:textId="77777777" w:rsidR="00C1683A" w:rsidRDefault="00310BD8" w:rsidP="00C1683A">
      <w:pPr>
        <w:spacing w:beforeLines="240" w:before="576" w:afterLines="240" w:after="576"/>
        <w:ind w:firstLine="1134"/>
        <w:jc w:val="both"/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b/>
          <w:bCs/>
          <w:sz w:val="26"/>
          <w:szCs w:val="26"/>
        </w:rPr>
        <w:t>8.</w:t>
      </w:r>
      <w:r>
        <w:rPr>
          <w:rFonts w:ascii="Baskerville Old Face" w:hAnsi="Baskerville Old Face"/>
          <w:sz w:val="26"/>
          <w:szCs w:val="26"/>
        </w:rPr>
        <w:t xml:space="preserve"> Considerando que as intervenções físicas no local tiveram início há aproximadamente 4 (quatro) meses, indaga-se: O cronograma físico-financeiro da reforma está sendo cumprido rigorosamente ou há registro de atrasos e paralisações? Requer-se o envio do cronograma atualizado, bem como a informação sobre a eventual celebração de Termos Aditivos (de prazo ou valor) com as empresas envolvidas.</w:t>
      </w:r>
    </w:p>
    <w:p w14:paraId="49ACC11D" w14:textId="77777777" w:rsidR="00C1683A" w:rsidRDefault="00310BD8" w:rsidP="00C1683A">
      <w:pPr>
        <w:spacing w:beforeLines="240" w:before="576" w:afterLines="240" w:after="576"/>
        <w:ind w:firstLine="1134"/>
        <w:jc w:val="both"/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b/>
          <w:bCs/>
          <w:sz w:val="26"/>
          <w:szCs w:val="26"/>
        </w:rPr>
        <w:t>9</w:t>
      </w:r>
      <w:r>
        <w:rPr>
          <w:rFonts w:ascii="Baskerville Old Face" w:hAnsi="Baskerville Old Face"/>
          <w:sz w:val="26"/>
          <w:szCs w:val="26"/>
        </w:rPr>
        <w:t>. Solicito o encaminhamento de cópias de todos os documentos que fundamentam e comprovam as respostas apresentadas a este requerimento.</w:t>
      </w:r>
    </w:p>
    <w:p w14:paraId="0379482F" w14:textId="77777777" w:rsidR="00C1683A" w:rsidRDefault="00310BD8" w:rsidP="00C1683A">
      <w:pPr>
        <w:spacing w:before="240" w:after="240"/>
        <w:ind w:left="426" w:right="-568" w:firstLine="850"/>
        <w:jc w:val="both"/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sz w:val="26"/>
          <w:szCs w:val="26"/>
        </w:rPr>
        <w:t>Câmara Municipal, 13 de março de 2026.</w:t>
      </w:r>
    </w:p>
    <w:p w14:paraId="5ED2F3F6" w14:textId="77777777" w:rsidR="00C1683A" w:rsidRDefault="00C1683A" w:rsidP="00C1683A">
      <w:pPr>
        <w:spacing w:before="240" w:after="240"/>
        <w:ind w:right="-568" w:firstLine="1134"/>
        <w:jc w:val="both"/>
        <w:rPr>
          <w:rFonts w:ascii="Baskerville Old Face" w:hAnsi="Baskerville Old Face"/>
          <w:sz w:val="26"/>
          <w:szCs w:val="26"/>
        </w:rPr>
      </w:pPr>
    </w:p>
    <w:p w14:paraId="5DE609BE" w14:textId="77777777" w:rsidR="00C1683A" w:rsidRDefault="00C1683A" w:rsidP="00C1683A">
      <w:pPr>
        <w:spacing w:before="240" w:after="240"/>
        <w:ind w:right="-568" w:firstLine="1134"/>
        <w:jc w:val="both"/>
        <w:rPr>
          <w:rFonts w:ascii="Baskerville Old Face" w:hAnsi="Baskerville Old Face"/>
          <w:sz w:val="26"/>
          <w:szCs w:val="26"/>
        </w:rPr>
      </w:pPr>
    </w:p>
    <w:p w14:paraId="64FCF8A6" w14:textId="77777777" w:rsidR="00C1683A" w:rsidRDefault="00310BD8" w:rsidP="00C1683A">
      <w:pPr>
        <w:spacing w:after="0"/>
        <w:ind w:right="-568"/>
        <w:jc w:val="center"/>
        <w:rPr>
          <w:rFonts w:ascii="Baskerville Old Face" w:hAnsi="Baskerville Old Face"/>
          <w:b/>
          <w:bCs/>
          <w:sz w:val="26"/>
          <w:szCs w:val="26"/>
        </w:rPr>
      </w:pPr>
      <w:r>
        <w:rPr>
          <w:rFonts w:ascii="Baskerville Old Face" w:hAnsi="Baskerville Old Face"/>
          <w:b/>
          <w:bCs/>
          <w:sz w:val="26"/>
          <w:szCs w:val="26"/>
        </w:rPr>
        <w:t>HÉLIO SILVA</w:t>
      </w:r>
    </w:p>
    <w:p w14:paraId="57DBD9DC" w14:textId="77777777" w:rsidR="00C1683A" w:rsidRDefault="00310BD8" w:rsidP="00C1683A">
      <w:pPr>
        <w:spacing w:after="0"/>
        <w:ind w:right="-568"/>
        <w:jc w:val="center"/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sz w:val="26"/>
          <w:szCs w:val="26"/>
        </w:rPr>
        <w:t>Vereador - Presidente</w:t>
      </w:r>
    </w:p>
    <w:p w14:paraId="2841B9CB" w14:textId="77777777" w:rsidR="00C1683A" w:rsidRDefault="00C1683A" w:rsidP="00C1683A">
      <w:pPr>
        <w:ind w:right="-568" w:firstLine="1134"/>
        <w:jc w:val="both"/>
        <w:rPr>
          <w:rFonts w:ascii="Baskerville Old Face" w:hAnsi="Baskerville Old Face"/>
          <w:sz w:val="26"/>
          <w:szCs w:val="26"/>
        </w:rPr>
      </w:pPr>
    </w:p>
    <w:permEnd w:id="1265924889"/>
    <w:p w14:paraId="7C8177A9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17212" w14:textId="77777777" w:rsidR="009E13FA" w:rsidRDefault="009E13FA">
      <w:pPr>
        <w:spacing w:after="0" w:line="240" w:lineRule="auto"/>
      </w:pPr>
      <w:r>
        <w:separator/>
      </w:r>
    </w:p>
  </w:endnote>
  <w:endnote w:type="continuationSeparator" w:id="0">
    <w:p w14:paraId="00EB06AE" w14:textId="77777777" w:rsidR="009E13FA" w:rsidRDefault="009E1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B8C1B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58F3C493" w14:textId="77777777" w:rsidR="00626437" w:rsidRPr="006D1E9A" w:rsidRDefault="00310BD8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04B80" wp14:editId="4A8D1DFA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AC91279" w14:textId="77777777" w:rsidR="00626437" w:rsidRPr="006D1E9A" w:rsidRDefault="00310BD8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B299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44C17" w14:textId="77777777" w:rsidR="009E13FA" w:rsidRDefault="009E13FA">
      <w:pPr>
        <w:spacing w:after="0" w:line="240" w:lineRule="auto"/>
      </w:pPr>
      <w:r>
        <w:separator/>
      </w:r>
    </w:p>
  </w:footnote>
  <w:footnote w:type="continuationSeparator" w:id="0">
    <w:p w14:paraId="6331FD57" w14:textId="77777777" w:rsidR="009E13FA" w:rsidRDefault="009E1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C6558" w14:textId="77777777" w:rsidR="00626437" w:rsidRPr="006D1E9A" w:rsidRDefault="00310BD8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C7D5BBD" wp14:editId="40351F7A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1055F8A" wp14:editId="562F1144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6B63943" wp14:editId="77BFBE3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843798">
    <w:abstractNumId w:val="5"/>
  </w:num>
  <w:num w:numId="2" w16cid:durableId="1809087001">
    <w:abstractNumId w:val="4"/>
  </w:num>
  <w:num w:numId="3" w16cid:durableId="60373089">
    <w:abstractNumId w:val="2"/>
  </w:num>
  <w:num w:numId="4" w16cid:durableId="2045596076">
    <w:abstractNumId w:val="1"/>
  </w:num>
  <w:num w:numId="5" w16cid:durableId="1335188801">
    <w:abstractNumId w:val="3"/>
  </w:num>
  <w:num w:numId="6" w16cid:durableId="972904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E5618"/>
    <w:rsid w:val="00310BD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9C7A5B"/>
    <w:rsid w:val="009E13FA"/>
    <w:rsid w:val="00A06CF2"/>
    <w:rsid w:val="00A17500"/>
    <w:rsid w:val="00A47E2F"/>
    <w:rsid w:val="00AE6AEE"/>
    <w:rsid w:val="00C00C1E"/>
    <w:rsid w:val="00C1683A"/>
    <w:rsid w:val="00C36776"/>
    <w:rsid w:val="00CD6B58"/>
    <w:rsid w:val="00CF401E"/>
    <w:rsid w:val="00E47A7B"/>
    <w:rsid w:val="00F3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17789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3985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2</cp:revision>
  <cp:lastPrinted>2021-02-25T18:05:00Z</cp:lastPrinted>
  <dcterms:created xsi:type="dcterms:W3CDTF">2026-04-09T11:54:00Z</dcterms:created>
  <dcterms:modified xsi:type="dcterms:W3CDTF">2026-04-09T11:54:00Z</dcterms:modified>
</cp:coreProperties>
</file>