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José Carlos Amaral, Loteamento Residencial Viva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8803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3A025D6-BCC2-460F-9314-2FBE996BDFF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157FEC8-40C7-4EB6-812D-39E1451660F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F426BAA-46AA-4F1D-9D59-91A0494B2F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753907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4919540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5372747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66806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663614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546623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