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1AD477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FE088F">
        <w:rPr>
          <w:sz w:val="24"/>
        </w:rPr>
        <w:t xml:space="preserve"> entulho,</w:t>
      </w:r>
      <w:r w:rsidR="00DB281C">
        <w:rPr>
          <w:sz w:val="24"/>
        </w:rPr>
        <w:t xml:space="preserve"> na </w:t>
      </w:r>
      <w:r w:rsidR="00916816">
        <w:rPr>
          <w:sz w:val="24"/>
        </w:rPr>
        <w:t xml:space="preserve">Rua </w:t>
      </w:r>
      <w:r w:rsidR="006368C4">
        <w:rPr>
          <w:sz w:val="24"/>
        </w:rPr>
        <w:t>Severino Pedro de Lima</w:t>
      </w:r>
      <w:r w:rsidR="00916816">
        <w:rPr>
          <w:sz w:val="24"/>
        </w:rPr>
        <w:t xml:space="preserve"> </w:t>
      </w:r>
      <w:bookmarkEnd w:id="1"/>
      <w:r w:rsidR="00916816">
        <w:rPr>
          <w:sz w:val="24"/>
        </w:rPr>
        <w:t xml:space="preserve">nº </w:t>
      </w:r>
      <w:r w:rsidR="006368C4">
        <w:rPr>
          <w:sz w:val="24"/>
        </w:rPr>
        <w:t>180</w:t>
      </w:r>
      <w:r w:rsidR="00916816">
        <w:rPr>
          <w:sz w:val="24"/>
        </w:rPr>
        <w:t xml:space="preserve"> </w:t>
      </w:r>
      <w:r w:rsidR="006F3A66">
        <w:rPr>
          <w:sz w:val="24"/>
        </w:rPr>
        <w:t xml:space="preserve">- </w:t>
      </w:r>
      <w:r w:rsidR="00DB281C">
        <w:rPr>
          <w:sz w:val="24"/>
        </w:rPr>
        <w:t xml:space="preserve"> </w:t>
      </w:r>
      <w:r w:rsidR="006368C4">
        <w:rPr>
          <w:sz w:val="24"/>
        </w:rPr>
        <w:t>Jardim Parque Regina</w:t>
      </w:r>
      <w:r w:rsidR="00FE088F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368C4"/>
    <w:rsid w:val="00643781"/>
    <w:rsid w:val="0064675C"/>
    <w:rsid w:val="00646E40"/>
    <w:rsid w:val="00650F4C"/>
    <w:rsid w:val="006516D9"/>
    <w:rsid w:val="006561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6816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BAD55-7474-4BDF-B0C9-79B47167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2026-03-09T15:27:00Z</dcterms:created>
  <dcterms:modified xsi:type="dcterms:W3CDTF">2026-03-09T15:27:00Z</dcterms:modified>
</cp:coreProperties>
</file>