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2pbqqauwhmrm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PODA TÉCNICA E MANUTENÇÃO DE ÁRVORES.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1" w:name="_heading=h.4th6d2k89s16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João Teixeira - Alto de Rebouças,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left="0"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heading=h.xtu46n5y70u0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Teixeira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poda técnica das árvores localizadas no logradouro público.</w:t>
      </w:r>
    </w:p>
    <w:p w:rsidR="00000000" w:rsidRPr="00000000" w:rsidP="00000000" w14:paraId="00000007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Solicitamos a realização da poda técnica e adequada dessas árvores, priorizando a segurança e o bem-estar da população, sem comprometer sua vitalidade. A ação preventiva é essencial para evitar problemas futuros e garantir um ambiente mais seguro e agradável para todos.</w:t>
      </w:r>
    </w:p>
    <w:p w:rsidR="00000000" w:rsidRPr="00000000" w:rsidP="00000000" w14:paraId="00000008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Além de evitar acidentes, a poda contribui para:</w:t>
      </w:r>
    </w:p>
    <w:p w:rsidR="00000000" w:rsidRPr="00000000" w:rsidP="00000000" w14:paraId="00000009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Melhorar a iluminação pública, permitindo que a luz natural e artificial circule com mais eficiência, garantindo a segurança de pedestres e veículos, evitando que galhos obstruam calçadas, vias e fiações elétricas. Além de promover a saúde das árvores, estimulando seu crescimento equilibrado e evitando a propagação de pragas e doenças e preservar a estética urbana, mantendo a arborização organizada e harmoniosa.</w:t>
      </w:r>
    </w:p>
    <w:p w:rsidR="00000000" w:rsidRPr="00000000" w:rsidP="00000000" w14:paraId="0000000A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184285" cy="137654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60885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4285" cy="13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E07244D-E20C-4271-A123-2376DEC5032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8E1C54E-C3CC-4A60-8308-33AE87122A53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BE8454F0-DD6B-468F-A45F-3C8103E4B7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3" w:name="_heading=h.xje10xn1vmfi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8093857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535959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5198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46363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639278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1">
    <w:name w:val="TableNormal_1"/>
    <w:tblPr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mMdYOMmWuYYBAmsteip2/j3Bbg==">CgMxLjAyDmguMnBicXFhdXdobXJtMg5oLjR0aDZkMms4OXMxNjIOaC54dHU0Nm41eTcwdTAyDmgueGplMTB4bjF2bWZpOAByITF4S3E5Tmd5TEdzbjJYQ2g3d2kzRm9WdGRTeVhucWgwbQ==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2025-02-24T17:36:00Z</dcterms:created>
</cp:coreProperties>
</file>