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04FE7B7E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31D44646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3798B96E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790E8E2B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3E71065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110C7DF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274A129A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5FB8608E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3F5D13C8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15 (Quinze)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70CCC495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7A9E7BAA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2CFB2C8F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3AE930E8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1F060EA6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6978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466CAC07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242862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