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40D" w:rsidP="00273623" w14:paraId="07BFAED9" w14:textId="2E445D5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273623" w:rsidR="002E4301">
        <w:rPr>
          <w:rFonts w:ascii="Arial" w:hAnsi="Arial" w:cs="Arial"/>
          <w:bCs/>
          <w:sz w:val="24"/>
          <w:szCs w:val="24"/>
        </w:rPr>
        <w:t xml:space="preserve">                                           </w:t>
      </w:r>
      <w:r w:rsidRPr="00273623" w:rsidR="00F41E42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Pr="00273623" w:rsidR="002E430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Pr="00273623" w:rsidR="00F41E42">
        <w:rPr>
          <w:rFonts w:ascii="Arial" w:hAnsi="Arial" w:cs="Arial"/>
          <w:bCs/>
          <w:sz w:val="24"/>
          <w:szCs w:val="24"/>
        </w:rPr>
        <w:t>PR</w:t>
      </w:r>
      <w:r w:rsidRPr="00273623">
        <w:rPr>
          <w:rFonts w:ascii="Arial" w:hAnsi="Arial" w:cs="Arial"/>
          <w:bCs/>
          <w:sz w:val="24"/>
          <w:szCs w:val="24"/>
        </w:rPr>
        <w:t>OJETO</w:t>
      </w:r>
      <w:r w:rsidR="00DE0AB0">
        <w:rPr>
          <w:rFonts w:ascii="Arial" w:hAnsi="Arial" w:cs="Arial"/>
          <w:bCs/>
          <w:sz w:val="24"/>
          <w:szCs w:val="24"/>
        </w:rPr>
        <w:t xml:space="preserve"> DE LEI Nº ___ DE 10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73623" w:rsidR="008D127D">
        <w:rPr>
          <w:rFonts w:ascii="Arial" w:hAnsi="Arial" w:cs="Arial"/>
          <w:bCs/>
          <w:sz w:val="24"/>
          <w:szCs w:val="24"/>
        </w:rPr>
        <w:t>DE 2026</w:t>
      </w:r>
    </w:p>
    <w:p w:rsidR="00273623" w:rsidRPr="00273623" w:rsidP="00273623" w14:paraId="7E7DC9EC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0B99" w:rsidRPr="00DE0B99" w:rsidP="00DE0B99" w14:paraId="5FCE9C24" w14:textId="77777777">
      <w:pPr>
        <w:spacing w:line="360" w:lineRule="auto"/>
        <w:ind w:left="2832" w:firstLine="851"/>
        <w:jc w:val="both"/>
        <w:rPr>
          <w:rStyle w:val="Strong"/>
          <w:rFonts w:ascii="Arial" w:hAnsi="Arial" w:cs="Arial"/>
          <w:sz w:val="24"/>
          <w:szCs w:val="24"/>
        </w:rPr>
      </w:pPr>
      <w:r w:rsidRPr="00DE0B99">
        <w:rPr>
          <w:rStyle w:val="Strong"/>
          <w:rFonts w:ascii="Arial" w:hAnsi="Arial" w:cs="Arial"/>
          <w:sz w:val="24"/>
          <w:szCs w:val="24"/>
        </w:rPr>
        <w:t>Institui o Selo “Empresa Amiga do Autista” no município de Sumaré e dá outras providências.</w:t>
      </w:r>
    </w:p>
    <w:p w:rsidR="00DE0B99" w:rsidP="00DE0B99" w14:paraId="1448EA3F" w14:textId="1DF8244B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539514C2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4C4F2C35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 Câmara Municipal de Sumaré aprova:</w:t>
      </w:r>
    </w:p>
    <w:p w:rsidR="00DE0B99" w:rsidRPr="00DE0B99" w:rsidP="00DE0B99" w14:paraId="145FC55F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7C83AA67" w14:textId="5543F4E3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Art. 1º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Fica instituído no município de Sumaré o Selo “Empresa Amiga do Autista”, a ser concedido às empresas e estabelecimentos comerciais que adotem práticas de inclusão social e profissional voltadas às pessoas com Transtorno do Espectro Autista – TEA.</w:t>
      </w:r>
    </w:p>
    <w:p w:rsidR="00DE0B99" w:rsidRPr="00DE0B99" w:rsidP="00DE0B99" w14:paraId="622D27CE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39D3614B" w14:textId="12AD21D3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Art. 2º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O Selo “Empresa Amiga do Autista” será concedido às empresas que adotarem, entre outras, as seguintes iniciativas:</w:t>
      </w:r>
    </w:p>
    <w:p w:rsidR="00DE0B99" w:rsidRPr="00DE0B99" w:rsidP="00DE0B99" w14:paraId="7D4854FB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5AF1201C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 xml:space="preserve">I –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contratação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 xml:space="preserve"> de pessoas com Transtorno do Espectro Autista – TEA;</w:t>
      </w:r>
    </w:p>
    <w:p w:rsidR="00DE0B99" w:rsidRPr="00DE0B99" w:rsidP="00DE0B99" w14:paraId="6F69C6FC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 xml:space="preserve">II –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promoção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 xml:space="preserve"> de políticas de inclusão e acessibilidade no ambiente de trabalho;</w:t>
      </w:r>
    </w:p>
    <w:p w:rsidR="00DE0B99" w:rsidRPr="00DE0B99" w:rsidP="00DE0B99" w14:paraId="48039234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III – capacitação de funcionários para o atendimento adequado às pessoas com TEA;</w:t>
      </w:r>
    </w:p>
    <w:p w:rsidR="00DE0B99" w:rsidRPr="00DE0B99" w:rsidP="00DE0B99" w14:paraId="4C0CBB04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 xml:space="preserve">IV –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adaptação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 xml:space="preserve"> de ambientes para melhor acolhimento de pessoas com autismo;</w:t>
      </w:r>
    </w:p>
    <w:p w:rsidR="00DE0B99" w:rsidRPr="00DE0B99" w:rsidP="00DE0B99" w14:paraId="1F6F7866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 xml:space="preserve">V –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participação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 xml:space="preserve"> ou apoio a campanhas de conscientização sobre o autismo.</w:t>
      </w:r>
    </w:p>
    <w:p w:rsidR="00DE0B99" w:rsidRPr="00DE0B99" w:rsidP="00DE0B99" w14:paraId="126AA2C5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3507E8C8" w14:textId="184B5C41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Art. 3º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O selo será concedido pelo Poder Executivo Municipal, por meio da secretaria competente, mediante avaliação dos critérios estabelecidos em regulamento.</w:t>
      </w:r>
    </w:p>
    <w:p w:rsidR="00DE0B99" w:rsidRPr="00DE0B99" w:rsidP="00DE0B99" w14:paraId="0B7A21D7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0226ABF5" w14:textId="43E1613C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Art. 4º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As empresas contempladas poderão utilizar o Selo “Empresa Amiga do Autista” em materiais institucionais, campanhas publicitárias e em suas instalações, como forma de divulgação do compromisso com a inclusão social.</w:t>
      </w:r>
    </w:p>
    <w:p w:rsidR="00DE0B99" w:rsidRPr="00DE0B99" w:rsidP="00DE0B99" w14:paraId="209F7BB2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55ACD5FD" w14:textId="49AB7E49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Art. 5º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O selo terá validade de 02 (dois) anos, podendo ser renovado mediante nova avaliação.</w:t>
      </w:r>
    </w:p>
    <w:p w:rsidR="00DE0B99" w:rsidRPr="00DE0B99" w:rsidP="00DE0B99" w14:paraId="629A39BA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159DAC21" w14:textId="3ED24442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Art. 6º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O Poder Executivo poderá regulamentar esta Lei no que couber para sua plena execução.</w:t>
      </w:r>
    </w:p>
    <w:p w:rsidR="00DE0B99" w:rsidRPr="00DE0B99" w:rsidP="00DE0B99" w14:paraId="5CE11EC4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3B1193A0" w14:textId="47AE9D6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Art. 7º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B99">
        <w:rPr>
          <w:rStyle w:val="Strong"/>
          <w:rFonts w:ascii="Arial" w:hAnsi="Arial" w:cs="Arial"/>
          <w:b w:val="0"/>
          <w:sz w:val="24"/>
          <w:szCs w:val="24"/>
        </w:rPr>
        <w:t>Esta Lei entra em vigor na data de sua publicação.</w:t>
      </w:r>
    </w:p>
    <w:p w:rsidR="00DE0B99" w:rsidRPr="00DE0B99" w:rsidP="00DE0B99" w14:paraId="2C593891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P="00DE0B99" w14:paraId="7E8E449E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0862E16C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31DB0756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5434267C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1A041E93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7A5ECBA9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RPr="00C20026" w:rsidP="00DE0B99" w14:paraId="096D74BE" w14:textId="77777777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WELLINTON SOUZA</w:t>
      </w:r>
    </w:p>
    <w:p w:rsidR="00DE0B99" w:rsidRPr="00C20026" w:rsidP="00DE0B99" w14:paraId="47244470" w14:textId="77777777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 xml:space="preserve">Vereador </w:t>
      </w:r>
    </w:p>
    <w:p w:rsidR="00DE0B99" w:rsidP="00DE0B99" w14:paraId="2F4C36B5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169BA7AE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7F92028B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6D2FCFFB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75EFE5E1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7B18535C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76359A85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233014AF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4F038D6F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30C4D173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732AC2E5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F82508" w14:paraId="1C2F8774" w14:textId="06AFEAEF">
      <w:pPr>
        <w:spacing w:line="360" w:lineRule="auto"/>
        <w:jc w:val="both"/>
        <w:rPr>
          <w:rStyle w:val="Strong"/>
          <w:rFonts w:ascii="Tahoma" w:hAnsi="Tahoma" w:cs="Tahoma"/>
          <w:b w:val="0"/>
          <w:sz w:val="24"/>
          <w:szCs w:val="24"/>
        </w:rPr>
      </w:pPr>
      <w:bookmarkStart w:id="1" w:name="_GoBack"/>
      <w:bookmarkEnd w:id="1"/>
    </w:p>
    <w:p w:rsidR="00DE0B99" w:rsidP="00DE0B99" w14:paraId="5F2BC80C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P="00DE0B99" w14:paraId="650F12C7" w14:textId="77777777">
      <w:pPr>
        <w:spacing w:line="360" w:lineRule="auto"/>
        <w:ind w:firstLine="851"/>
        <w:jc w:val="both"/>
        <w:rPr>
          <w:rStyle w:val="Strong"/>
          <w:rFonts w:ascii="Tahoma" w:hAnsi="Tahoma" w:cs="Tahoma"/>
          <w:b w:val="0"/>
          <w:sz w:val="24"/>
          <w:szCs w:val="24"/>
        </w:rPr>
      </w:pPr>
    </w:p>
    <w:p w:rsidR="00DE0B99" w:rsidRPr="00DE0B99" w:rsidP="00DE0B99" w14:paraId="10E7F74F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P="00DE0B99" w14:paraId="2E075403" w14:textId="6AEF5A11">
      <w:pPr>
        <w:spacing w:line="360" w:lineRule="auto"/>
        <w:ind w:firstLine="851"/>
        <w:jc w:val="center"/>
        <w:rPr>
          <w:rStyle w:val="Strong"/>
          <w:rFonts w:ascii="Arial" w:hAnsi="Arial" w:cs="Arial"/>
          <w:sz w:val="24"/>
          <w:szCs w:val="24"/>
        </w:rPr>
      </w:pPr>
      <w:r w:rsidRPr="00DE0B99">
        <w:rPr>
          <w:rStyle w:val="Strong"/>
          <w:rFonts w:ascii="Arial" w:hAnsi="Arial" w:cs="Arial"/>
          <w:sz w:val="24"/>
          <w:szCs w:val="24"/>
        </w:rPr>
        <w:t>JUSTIFICATIVA</w:t>
      </w:r>
    </w:p>
    <w:p w:rsidR="00DE0B99" w:rsidRPr="00DE0B99" w:rsidP="00DE0B99" w14:paraId="7B5F2F2A" w14:textId="77777777">
      <w:pPr>
        <w:spacing w:line="360" w:lineRule="auto"/>
        <w:ind w:firstLine="851"/>
        <w:jc w:val="center"/>
        <w:rPr>
          <w:rStyle w:val="Strong"/>
          <w:rFonts w:ascii="Arial" w:hAnsi="Arial" w:cs="Arial"/>
          <w:sz w:val="24"/>
          <w:szCs w:val="24"/>
        </w:rPr>
      </w:pPr>
    </w:p>
    <w:p w:rsidR="00DE0B99" w:rsidRPr="00DE0B99" w:rsidP="00DE0B99" w14:paraId="6A2EC769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B99" w:rsidRPr="00DE0B99" w:rsidP="00DE0B99" w14:paraId="1779C5A1" w14:textId="37E8B4A0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O presente Projeto de Lei tem como objetivo incentivar práticas de inclusão social e profissional voltadas às pessoas com Transtorno do Espectro Autist</w:t>
      </w:r>
      <w:r>
        <w:rPr>
          <w:rStyle w:val="Strong"/>
          <w:rFonts w:ascii="Arial" w:hAnsi="Arial" w:cs="Arial"/>
          <w:b w:val="0"/>
          <w:sz w:val="24"/>
          <w:szCs w:val="24"/>
        </w:rPr>
        <w:t>a (TEA) no município de Sumaré.</w:t>
      </w:r>
    </w:p>
    <w:p w:rsidR="00DE0B99" w:rsidRPr="00DE0B99" w:rsidP="00DE0B99" w14:paraId="4191CB24" w14:textId="6CC5D8AD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 iniciativa está em consonância com a Lei nº 12.764, que instituiu a Política Nacional de Proteção dos Direitos da Pessoa com Transtorno do Espectro Autista, reconhecendo essas pessoas como pessoas com deficiênci</w:t>
      </w:r>
      <w:r>
        <w:rPr>
          <w:rStyle w:val="Strong"/>
          <w:rFonts w:ascii="Arial" w:hAnsi="Arial" w:cs="Arial"/>
          <w:b w:val="0"/>
          <w:sz w:val="24"/>
          <w:szCs w:val="24"/>
        </w:rPr>
        <w:t>a para todos os efeitos legais.</w:t>
      </w:r>
    </w:p>
    <w:p w:rsidR="00DE0B99" w:rsidRPr="00DE0B99" w:rsidP="00DE0B99" w14:paraId="38817BDF" w14:textId="5E6BFE43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 xml:space="preserve">Também dialoga com a Lei nº 13.146, que estabelece diretrizes para promoção da inclusão social, igualdade de oportunidades e participação plena das pessoas com deficiência </w:t>
      </w:r>
      <w:r>
        <w:rPr>
          <w:rStyle w:val="Strong"/>
          <w:rFonts w:ascii="Arial" w:hAnsi="Arial" w:cs="Arial"/>
          <w:b w:val="0"/>
          <w:sz w:val="24"/>
          <w:szCs w:val="24"/>
        </w:rPr>
        <w:t>na sociedade.</w:t>
      </w:r>
    </w:p>
    <w:p w:rsidR="00DE0B99" w:rsidRPr="00DE0B99" w:rsidP="00DE0B99" w14:paraId="146CF9C8" w14:textId="3A4A58D4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Ao criar o Selo “Empresa Amiga do Autista”, o município incentiva o setor privado a colaborar com a construção de uma sociedade mais inclusiva, estimulando a contratação, capacitação e adaptação de ambientes para acolhimento adequado das pes</w:t>
      </w:r>
      <w:r>
        <w:rPr>
          <w:rStyle w:val="Strong"/>
          <w:rFonts w:ascii="Arial" w:hAnsi="Arial" w:cs="Arial"/>
          <w:b w:val="0"/>
          <w:sz w:val="24"/>
          <w:szCs w:val="24"/>
        </w:rPr>
        <w:t>soas com TEA.</w:t>
      </w:r>
    </w:p>
    <w:p w:rsidR="00DE0B99" w:rsidRPr="00DE0B99" w:rsidP="00DE0B99" w14:paraId="16FFBEAD" w14:textId="67EC2FB6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Além de promover a inclusão, a medida também fortalece a conscientização da sociedade sobre o autismo, contribuindo para reduzir preconceitos e ampliar oportunidades para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essas pessoas e suas famílias.</w:t>
      </w:r>
    </w:p>
    <w:p w:rsidR="00273623" w:rsidRPr="00DE0B99" w:rsidP="00DE0B99" w14:paraId="1103C71D" w14:textId="6C42B874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B99">
        <w:rPr>
          <w:rStyle w:val="Strong"/>
          <w:rFonts w:ascii="Arial" w:hAnsi="Arial" w:cs="Arial"/>
          <w:b w:val="0"/>
          <w:sz w:val="24"/>
          <w:szCs w:val="24"/>
        </w:rPr>
        <w:t>Diante da relevância social da proposta, contamos com o apoio dos nobres vereadores para a aprovação do presente Projeto de Lei.</w:t>
      </w:r>
    </w:p>
    <w:p w:rsidR="00273623" w:rsidRPr="00DE0AB0" w:rsidP="00DE0AB0" w14:paraId="19334562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6533" w:rsidRPr="00DE0AB0" w:rsidP="00DE0AB0" w14:paraId="1DA0724A" w14:textId="2E410051">
      <w:pPr>
        <w:pStyle w:val="p1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E0AB0">
        <w:rPr>
          <w:rFonts w:ascii="Arial" w:hAnsi="Arial" w:cs="Arial"/>
          <w:sz w:val="24"/>
          <w:szCs w:val="24"/>
        </w:rPr>
        <w:tab/>
      </w:r>
      <w:r w:rsidR="00DE0AB0">
        <w:rPr>
          <w:rFonts w:ascii="Arial" w:hAnsi="Arial" w:cs="Arial"/>
          <w:sz w:val="24"/>
          <w:szCs w:val="24"/>
        </w:rPr>
        <w:t>Sala da sessão 10</w:t>
      </w:r>
      <w:r w:rsidRPr="00DE0AB0" w:rsidR="00273623">
        <w:rPr>
          <w:rFonts w:ascii="Arial" w:hAnsi="Arial" w:cs="Arial"/>
          <w:sz w:val="24"/>
          <w:szCs w:val="24"/>
        </w:rPr>
        <w:t xml:space="preserve"> de março</w:t>
      </w:r>
      <w:r w:rsidRPr="00DE0AB0">
        <w:rPr>
          <w:rFonts w:ascii="Arial" w:hAnsi="Arial" w:cs="Arial"/>
          <w:sz w:val="24"/>
          <w:szCs w:val="24"/>
        </w:rPr>
        <w:t xml:space="preserve"> de 2026</w:t>
      </w:r>
    </w:p>
    <w:p w:rsidR="002F6533" w:rsidRPr="00DE0AB0" w:rsidP="00DE0AB0" w14:paraId="6567200B" w14:textId="404543A7">
      <w:pPr>
        <w:pStyle w:val="p1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6533" w:rsidP="00F41E42" w14:paraId="3C412899" w14:textId="0A8A7104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E0AB0" w:rsidP="00F41E42" w14:paraId="7C1E69A9" w14:textId="77777777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P="00F41E42" w14:paraId="0645CBB5" w14:textId="3EA488CA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RPr="00C20026" w:rsidP="00C20026" w14:paraId="49208366" w14:textId="17607AB5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WELLINTON SOUZA</w:t>
      </w:r>
    </w:p>
    <w:p w:rsidR="00C20026" w:rsidRPr="00C20026" w:rsidP="00C20026" w14:paraId="6B503F14" w14:textId="37A923BC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 xml:space="preserve">Vereador </w:t>
      </w:r>
      <w:permEnd w:id="0"/>
    </w:p>
    <w:sectPr w:rsidSect="00DE0B99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92B06"/>
    <w:multiLevelType w:val="hybridMultilevel"/>
    <w:tmpl w:val="A4F4AC1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7518B"/>
    <w:multiLevelType w:val="hybridMultilevel"/>
    <w:tmpl w:val="F3AA6B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61BB1"/>
    <w:multiLevelType w:val="hybridMultilevel"/>
    <w:tmpl w:val="F2EC0D3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C0D3E"/>
    <w:multiLevelType w:val="hybridMultilevel"/>
    <w:tmpl w:val="8E921E8A"/>
    <w:lvl w:ilvl="0">
      <w:start w:val="1"/>
      <w:numFmt w:val="upperRoman"/>
      <w:lvlText w:val="%1."/>
      <w:lvlJc w:val="righ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44095"/>
    <w:rsid w:val="0005221B"/>
    <w:rsid w:val="000A0EA7"/>
    <w:rsid w:val="000D2BDC"/>
    <w:rsid w:val="000D70FE"/>
    <w:rsid w:val="000D7BEA"/>
    <w:rsid w:val="00104AAA"/>
    <w:rsid w:val="00107AA3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1182C"/>
    <w:rsid w:val="00224BD1"/>
    <w:rsid w:val="00230ECC"/>
    <w:rsid w:val="00237796"/>
    <w:rsid w:val="0024446A"/>
    <w:rsid w:val="002444D5"/>
    <w:rsid w:val="002653B2"/>
    <w:rsid w:val="00273623"/>
    <w:rsid w:val="00275E6C"/>
    <w:rsid w:val="0028315E"/>
    <w:rsid w:val="002B55E9"/>
    <w:rsid w:val="002C1F3B"/>
    <w:rsid w:val="002C4DEB"/>
    <w:rsid w:val="002E20B7"/>
    <w:rsid w:val="002E4301"/>
    <w:rsid w:val="002F6533"/>
    <w:rsid w:val="00305A17"/>
    <w:rsid w:val="00372836"/>
    <w:rsid w:val="003746D1"/>
    <w:rsid w:val="003970B5"/>
    <w:rsid w:val="003B2CC1"/>
    <w:rsid w:val="003C39D1"/>
    <w:rsid w:val="003C4C0C"/>
    <w:rsid w:val="003F4014"/>
    <w:rsid w:val="0041243B"/>
    <w:rsid w:val="00435F06"/>
    <w:rsid w:val="00440DAA"/>
    <w:rsid w:val="00455070"/>
    <w:rsid w:val="00460A32"/>
    <w:rsid w:val="00484E6A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76C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6D740D"/>
    <w:rsid w:val="00701291"/>
    <w:rsid w:val="00712060"/>
    <w:rsid w:val="007147CC"/>
    <w:rsid w:val="00715184"/>
    <w:rsid w:val="00715FC1"/>
    <w:rsid w:val="00727CB1"/>
    <w:rsid w:val="0073236B"/>
    <w:rsid w:val="007564F8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A736D"/>
    <w:rsid w:val="008D127D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9D0923"/>
    <w:rsid w:val="00A06CF2"/>
    <w:rsid w:val="00A12449"/>
    <w:rsid w:val="00A4434B"/>
    <w:rsid w:val="00A463CC"/>
    <w:rsid w:val="00A558C4"/>
    <w:rsid w:val="00A64CF9"/>
    <w:rsid w:val="00A86E4D"/>
    <w:rsid w:val="00AA4987"/>
    <w:rsid w:val="00AE370C"/>
    <w:rsid w:val="00AE47C9"/>
    <w:rsid w:val="00AF51A1"/>
    <w:rsid w:val="00B102AA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0026"/>
    <w:rsid w:val="00C2456D"/>
    <w:rsid w:val="00C36776"/>
    <w:rsid w:val="00C56FA1"/>
    <w:rsid w:val="00C639A9"/>
    <w:rsid w:val="00C8250F"/>
    <w:rsid w:val="00C83CE7"/>
    <w:rsid w:val="00CA683D"/>
    <w:rsid w:val="00CB6A17"/>
    <w:rsid w:val="00CD0774"/>
    <w:rsid w:val="00CD36F7"/>
    <w:rsid w:val="00CD6B58"/>
    <w:rsid w:val="00CF401E"/>
    <w:rsid w:val="00D01D64"/>
    <w:rsid w:val="00D21B45"/>
    <w:rsid w:val="00D3066E"/>
    <w:rsid w:val="00D46CB7"/>
    <w:rsid w:val="00D57A59"/>
    <w:rsid w:val="00DE0AB0"/>
    <w:rsid w:val="00DE0B9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41E42"/>
    <w:rsid w:val="00F82508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715FC1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6D7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444D-4856-45C4-A570-F8B149C0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2591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2026-02-26T18:32:00Z</cp:lastPrinted>
  <dcterms:created xsi:type="dcterms:W3CDTF">2026-03-06T17:40:00Z</dcterms:created>
  <dcterms:modified xsi:type="dcterms:W3CDTF">2026-03-06T17:40:00Z</dcterms:modified>
</cp:coreProperties>
</file>