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0950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40BEF">
        <w:rPr>
          <w:sz w:val="28"/>
          <w:szCs w:val="28"/>
        </w:rPr>
        <w:t>recapeamento em toda a extensão da Rua Idalina Rodrigues da Silva – Jardim dos Ipês.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383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2EA3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2026-03-09T14:30:00Z</dcterms:created>
  <dcterms:modified xsi:type="dcterms:W3CDTF">2026-03-09T14:30:00Z</dcterms:modified>
</cp:coreProperties>
</file>