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57F29DB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na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 Virgínio Basso, </w:t>
      </w:r>
      <w:r w:rsidRPr="008C33FB" w:rsidR="008C33FB">
        <w:rPr>
          <w:rFonts w:ascii="Times New Roman" w:hAnsi="Times New Roman"/>
          <w:sz w:val="26"/>
          <w:szCs w:val="26"/>
          <w:lang w:val="pt"/>
        </w:rPr>
        <w:t xml:space="preserve">no trecho compreendido entre os </w:t>
      </w:r>
      <w:r w:rsidRPr="008C33FB" w:rsidR="00776FED">
        <w:rPr>
          <w:rFonts w:ascii="Times New Roman" w:hAnsi="Times New Roman"/>
          <w:sz w:val="26"/>
          <w:szCs w:val="26"/>
          <w:lang w:val="pt"/>
        </w:rPr>
        <w:t xml:space="preserve">n° </w:t>
      </w:r>
      <w:r w:rsidRPr="008C33FB" w:rsidR="008C33FB">
        <w:rPr>
          <w:rFonts w:ascii="Times New Roman" w:hAnsi="Times New Roman"/>
          <w:sz w:val="26"/>
          <w:szCs w:val="26"/>
          <w:lang w:val="pt"/>
        </w:rPr>
        <w:t>01 ao 200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, Jardim 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>Picerno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 I</w:t>
      </w:r>
      <w:r w:rsidRPr="000D769A" w:rsidR="000D769A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12E92130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diversos buracos ao longo da via, os quais 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7909C1E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910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2026-03-09T12:49:00Z</dcterms:created>
  <dcterms:modified xsi:type="dcterms:W3CDTF">2026-03-09T12:49:00Z</dcterms:modified>
</cp:coreProperties>
</file>