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22E2D0C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A77E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B3E21">
        <w:rPr>
          <w:rFonts w:ascii="Arial" w:hAnsi="Arial" w:cs="Arial"/>
          <w:b/>
          <w:sz w:val="24"/>
          <w:szCs w:val="24"/>
          <w:u w:val="single"/>
        </w:rPr>
        <w:t>Maria Madalena da Silva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2778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D3473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4B3066">
        <w:rPr>
          <w:rFonts w:ascii="Arial" w:hAnsi="Arial" w:cs="Arial"/>
          <w:b/>
          <w:sz w:val="24"/>
          <w:szCs w:val="24"/>
          <w:u w:val="single"/>
        </w:rPr>
        <w:t>Carolina</w:t>
      </w:r>
      <w:r w:rsidR="0042778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75BB5E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F2D72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7568667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41575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414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2F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2026-03-09T12:02:00Z</dcterms:created>
  <dcterms:modified xsi:type="dcterms:W3CDTF">2026-03-09T12:03:00Z</dcterms:modified>
</cp:coreProperties>
</file>