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36B314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José Bispo dos Santos </w:t>
      </w:r>
      <w:r w:rsidR="00BA3720">
        <w:rPr>
          <w:sz w:val="24"/>
          <w:szCs w:val="24"/>
        </w:rPr>
        <w:t>(antiga 12), N°</w:t>
      </w:r>
      <w:r w:rsidR="00E96A45">
        <w:rPr>
          <w:sz w:val="24"/>
          <w:szCs w:val="24"/>
        </w:rPr>
        <w:t>315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44DD432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E96A45">
        <w:rPr>
          <w:b/>
          <w:bCs/>
          <w:sz w:val="24"/>
          <w:szCs w:val="24"/>
        </w:rPr>
        <w:t>10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7999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005D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96A45"/>
    <w:rsid w:val="00EA0349"/>
    <w:rsid w:val="00EE127F"/>
    <w:rsid w:val="00F40044"/>
    <w:rsid w:val="00F5291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2026-03-06T13:42:00Z</dcterms:modified>
</cp:coreProperties>
</file>