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51932" w:rsidP="006E1827" w14:paraId="13928D2B" w14:textId="77777777">
      <w:pPr>
        <w:spacing w:line="360" w:lineRule="auto"/>
        <w:jc w:val="both"/>
        <w:rPr>
          <w:b/>
          <w:bCs/>
          <w:sz w:val="24"/>
          <w:szCs w:val="24"/>
        </w:rPr>
      </w:pPr>
      <w:permStart w:id="0" w:edGrp="everyone"/>
    </w:p>
    <w:p w:rsidR="00613C26" w:rsidP="006E1827" w14:paraId="77D288B8" w14:textId="63321668">
      <w:pPr>
        <w:spacing w:line="360" w:lineRule="auto"/>
        <w:jc w:val="both"/>
        <w:rPr>
          <w:b/>
          <w:bCs/>
          <w:sz w:val="24"/>
          <w:szCs w:val="24"/>
        </w:rPr>
      </w:pPr>
      <w:r w:rsidRPr="00DD7C84">
        <w:rPr>
          <w:b/>
          <w:bCs/>
          <w:sz w:val="24"/>
          <w:szCs w:val="24"/>
        </w:rPr>
        <w:t>EXMO. SR. PRESIDENTE DA CÂMARA MUNICIPAL DE SUMARÉ,</w:t>
      </w:r>
    </w:p>
    <w:p w:rsidR="006E1827" w:rsidP="006E1827" w14:paraId="03B1BD6E" w14:textId="77777777">
      <w:pPr>
        <w:spacing w:line="360" w:lineRule="auto"/>
        <w:jc w:val="both"/>
        <w:rPr>
          <w:b/>
          <w:bCs/>
          <w:sz w:val="24"/>
          <w:szCs w:val="24"/>
        </w:rPr>
      </w:pPr>
    </w:p>
    <w:p w:rsidR="009345A7" w:rsidP="006E1827" w14:paraId="11431536" w14:textId="0453D642">
      <w:pPr>
        <w:spacing w:line="360" w:lineRule="auto"/>
        <w:ind w:firstLine="708"/>
        <w:jc w:val="both"/>
        <w:rPr>
          <w:sz w:val="24"/>
          <w:szCs w:val="24"/>
        </w:rPr>
      </w:pPr>
      <w:r>
        <w:rPr>
          <w:sz w:val="24"/>
          <w:szCs w:val="24"/>
        </w:rPr>
        <w:t>Com fundamento no artigo</w:t>
      </w:r>
      <w:r w:rsidRPr="00E946A4">
        <w:rPr>
          <w:sz w:val="24"/>
          <w:szCs w:val="24"/>
        </w:rPr>
        <w:t xml:space="preserve"> 206</w:t>
      </w:r>
      <w:r>
        <w:rPr>
          <w:sz w:val="24"/>
          <w:szCs w:val="24"/>
        </w:rPr>
        <w:t xml:space="preserve">, inciso III, do Regimento Interno desta Casa Legislativa, apresento a seguinte </w:t>
      </w:r>
      <w:r w:rsidRPr="00B67322">
        <w:rPr>
          <w:b/>
          <w:bCs/>
          <w:sz w:val="24"/>
          <w:szCs w:val="24"/>
        </w:rPr>
        <w:t xml:space="preserve">Moção de </w:t>
      </w:r>
      <w:r>
        <w:rPr>
          <w:b/>
          <w:bCs/>
          <w:sz w:val="24"/>
          <w:szCs w:val="24"/>
        </w:rPr>
        <w:t xml:space="preserve">Congratulação </w:t>
      </w:r>
      <w:r w:rsidRPr="00DF2199">
        <w:rPr>
          <w:b/>
          <w:bCs/>
          <w:sz w:val="24"/>
          <w:szCs w:val="24"/>
        </w:rPr>
        <w:t>ao</w:t>
      </w:r>
      <w:r>
        <w:rPr>
          <w:b/>
          <w:bCs/>
          <w:sz w:val="24"/>
          <w:szCs w:val="24"/>
        </w:rPr>
        <w:t xml:space="preserve"> </w:t>
      </w:r>
      <w:r w:rsidR="006E1827">
        <w:rPr>
          <w:b/>
          <w:bCs/>
          <w:sz w:val="24"/>
          <w:szCs w:val="24"/>
        </w:rPr>
        <w:t>Policial</w:t>
      </w:r>
      <w:r>
        <w:rPr>
          <w:b/>
          <w:bCs/>
          <w:sz w:val="24"/>
          <w:szCs w:val="24"/>
        </w:rPr>
        <w:t xml:space="preserve"> Municipal José Eduardo da Silva</w:t>
      </w:r>
      <w:r w:rsidRPr="00DF2199">
        <w:rPr>
          <w:sz w:val="24"/>
          <w:szCs w:val="24"/>
        </w:rPr>
        <w:t>,</w:t>
      </w:r>
      <w:r>
        <w:rPr>
          <w:sz w:val="24"/>
          <w:szCs w:val="24"/>
        </w:rPr>
        <w:t xml:space="preserve"> em reconhecimento ao seu notável ato de bravura, prontidão e elevada presença de espírito ao salvar a vida de uma criança de apenas doze dias de vida, vítima de engasgo com obstrução das vias respiratórias.</w:t>
      </w:r>
    </w:p>
    <w:p w:rsidR="009345A7" w:rsidP="006E1827" w14:paraId="17A409A1" w14:textId="77777777">
      <w:pPr>
        <w:spacing w:line="360" w:lineRule="auto"/>
        <w:ind w:firstLine="708"/>
        <w:jc w:val="both"/>
        <w:rPr>
          <w:sz w:val="24"/>
          <w:szCs w:val="24"/>
        </w:rPr>
      </w:pPr>
      <w:r>
        <w:rPr>
          <w:sz w:val="24"/>
          <w:szCs w:val="24"/>
        </w:rPr>
        <w:t>No dia 02 de março de 2026, José Eduardo estava em sua residência, em horário de folga, quando foi surpreendido pelo pedido de socorro de seu vizinho, senhor Marcelo, avô do recém-nascido Artur, que estava engasgado e com grave dificuldade respiratória.</w:t>
      </w:r>
    </w:p>
    <w:p w:rsidR="009345A7" w:rsidP="006E1827" w14:paraId="28A27D0B" w14:textId="31188461">
      <w:pPr>
        <w:spacing w:line="360" w:lineRule="auto"/>
        <w:ind w:firstLine="708"/>
        <w:jc w:val="both"/>
        <w:rPr>
          <w:sz w:val="24"/>
          <w:szCs w:val="24"/>
        </w:rPr>
      </w:pPr>
      <w:r>
        <w:rPr>
          <w:sz w:val="24"/>
          <w:szCs w:val="24"/>
        </w:rPr>
        <w:t xml:space="preserve">Ao chegar ao local, encontrou a criança ainda com vida, graças à intervenção inicial da vizinha Tania, que havia iniciado os primeiros procedimentos de socorro. Diante da gravidade da situação, o </w:t>
      </w:r>
      <w:r w:rsidR="006E1827">
        <w:rPr>
          <w:sz w:val="24"/>
          <w:szCs w:val="24"/>
        </w:rPr>
        <w:t>policial</w:t>
      </w:r>
      <w:r>
        <w:rPr>
          <w:sz w:val="24"/>
          <w:szCs w:val="24"/>
        </w:rPr>
        <w:t xml:space="preserve"> municipal assumiu prontamente a condução do atendimento, realizando manobras de salvamento específicas para recém-nascidos, demonstrando preparo técnico, calma e grande senso de responsabilidade.</w:t>
      </w:r>
    </w:p>
    <w:p w:rsidR="00D87C8B" w:rsidP="006E1827" w14:paraId="27B086A1" w14:textId="783320D0">
      <w:pPr>
        <w:spacing w:line="360" w:lineRule="auto"/>
        <w:ind w:firstLine="708"/>
        <w:jc w:val="both"/>
        <w:rPr>
          <w:sz w:val="24"/>
          <w:szCs w:val="24"/>
        </w:rPr>
      </w:pPr>
      <w:r>
        <w:rPr>
          <w:sz w:val="24"/>
          <w:szCs w:val="24"/>
        </w:rPr>
        <w:t>Na sequência, orientou a mãe do bebê a conduzi-lo ao Hospital Estadual de Sumaré</w:t>
      </w:r>
      <w:r>
        <w:rPr>
          <w:sz w:val="24"/>
          <w:szCs w:val="24"/>
        </w:rPr>
        <w:t xml:space="preserve"> para avaliação médica. Durante o trajeto, contudo, a criança voltou a perder a consciência devido à dificuldade respiratória, o que exigiu uma nova e decisiva intervenção de José Eduardo, por meio de manobras de sucção e ventilação de ar, conseguindo desobstruir plenamente as vias respiratórias e restabelecer os plenos sinais vitais do pequeno Artur</w:t>
      </w:r>
      <w:r w:rsidR="00251932">
        <w:rPr>
          <w:sz w:val="24"/>
          <w:szCs w:val="24"/>
        </w:rPr>
        <w:t>, trazendo alívio a todos os familiares</w:t>
      </w:r>
      <w:r>
        <w:rPr>
          <w:sz w:val="24"/>
          <w:szCs w:val="24"/>
        </w:rPr>
        <w:t>.</w:t>
      </w:r>
    </w:p>
    <w:p w:rsidR="00D87C8B" w:rsidP="006E1827" w14:paraId="4F47C24A" w14:textId="2499A0C3">
      <w:pPr>
        <w:spacing w:line="360" w:lineRule="auto"/>
        <w:ind w:firstLine="708"/>
        <w:jc w:val="both"/>
        <w:rPr>
          <w:sz w:val="24"/>
          <w:szCs w:val="24"/>
        </w:rPr>
      </w:pPr>
      <w:r>
        <w:rPr>
          <w:sz w:val="24"/>
          <w:szCs w:val="24"/>
        </w:rPr>
        <w:t xml:space="preserve">Antes de chegar ao Hospital, o </w:t>
      </w:r>
      <w:r w:rsidR="006E1827">
        <w:rPr>
          <w:sz w:val="24"/>
          <w:szCs w:val="24"/>
        </w:rPr>
        <w:t>policial</w:t>
      </w:r>
      <w:r>
        <w:rPr>
          <w:sz w:val="24"/>
          <w:szCs w:val="24"/>
        </w:rPr>
        <w:t xml:space="preserve"> municipal orientou que a família parasse na unidade do Corpo de Bombeiros que havia no caminho, onde os profissionais realizaram os primeiros atendimentos, confirmando que a criança estava fora de perigo e orientando que fosse levada à Unidade de Pronto Atendimento (UPA) do Jardim </w:t>
      </w:r>
      <w:r>
        <w:rPr>
          <w:sz w:val="24"/>
          <w:szCs w:val="24"/>
        </w:rPr>
        <w:t>Macarenko</w:t>
      </w:r>
      <w:r>
        <w:rPr>
          <w:sz w:val="24"/>
          <w:szCs w:val="24"/>
        </w:rPr>
        <w:t>, onde permaneceu em observação por alguns instantes e logo foi liberad</w:t>
      </w:r>
      <w:r w:rsidR="00251932">
        <w:rPr>
          <w:sz w:val="24"/>
          <w:szCs w:val="24"/>
        </w:rPr>
        <w:t>o</w:t>
      </w:r>
      <w:r>
        <w:rPr>
          <w:sz w:val="24"/>
          <w:szCs w:val="24"/>
        </w:rPr>
        <w:t xml:space="preserve"> para voltar para casa.</w:t>
      </w:r>
    </w:p>
    <w:p w:rsidR="00D87C8B" w:rsidP="006E1827" w14:paraId="70F4DE6F" w14:textId="3BBB1E59">
      <w:pPr>
        <w:spacing w:line="360" w:lineRule="auto"/>
        <w:ind w:firstLine="708"/>
        <w:jc w:val="both"/>
        <w:rPr>
          <w:sz w:val="24"/>
          <w:szCs w:val="24"/>
        </w:rPr>
      </w:pPr>
      <w:r>
        <w:rPr>
          <w:sz w:val="24"/>
          <w:szCs w:val="24"/>
        </w:rPr>
        <w:t xml:space="preserve">José Eduardo construiu sua trajetória profissional na área da segurança pública, tendo atuações em aeronáutica, bombeiro empresarial e </w:t>
      </w:r>
      <w:r w:rsidR="006E1827">
        <w:rPr>
          <w:sz w:val="24"/>
          <w:szCs w:val="24"/>
        </w:rPr>
        <w:t>policial</w:t>
      </w:r>
      <w:r>
        <w:rPr>
          <w:sz w:val="24"/>
          <w:szCs w:val="24"/>
        </w:rPr>
        <w:t xml:space="preserve"> municipal. Sua experiência e capacitação na área de primeiros socorros foram determinantes para o êxito da intervenção que salvou a vida do recém-nascido Artur.</w:t>
      </w:r>
    </w:p>
    <w:p w:rsidR="009345A7" w:rsidP="006E1827" w14:paraId="2FD4BA4B" w14:textId="40662E95">
      <w:pPr>
        <w:spacing w:line="360" w:lineRule="auto"/>
        <w:ind w:firstLine="708"/>
        <w:jc w:val="both"/>
        <w:rPr>
          <w:sz w:val="24"/>
          <w:szCs w:val="24"/>
        </w:rPr>
      </w:pPr>
      <w:r>
        <w:rPr>
          <w:sz w:val="24"/>
          <w:szCs w:val="24"/>
        </w:rPr>
        <w:t xml:space="preserve">   Diante dessa atitude de coragem, humanidade e elevado compromisso com a proteção da vida, esta Casa de Leis registra seu reconhecimento </w:t>
      </w:r>
      <w:r w:rsidR="00251932">
        <w:rPr>
          <w:sz w:val="24"/>
          <w:szCs w:val="24"/>
        </w:rPr>
        <w:t xml:space="preserve">público ao </w:t>
      </w:r>
      <w:r w:rsidR="006E1827">
        <w:rPr>
          <w:sz w:val="24"/>
          <w:szCs w:val="24"/>
        </w:rPr>
        <w:t>Policial</w:t>
      </w:r>
      <w:r w:rsidRPr="00251932" w:rsidR="00251932">
        <w:rPr>
          <w:sz w:val="24"/>
          <w:szCs w:val="24"/>
        </w:rPr>
        <w:t xml:space="preserve"> Municipal José Eduardo da Silva</w:t>
      </w:r>
      <w:r w:rsidR="00251932">
        <w:rPr>
          <w:sz w:val="24"/>
          <w:szCs w:val="24"/>
        </w:rPr>
        <w:t>, cujo exemplo inspira toda a comunidade sumareense.</w:t>
      </w:r>
    </w:p>
    <w:p w:rsidR="006E1827" w:rsidP="006E1827" w14:paraId="386B64BC" w14:textId="77777777">
      <w:pPr>
        <w:spacing w:line="360" w:lineRule="auto"/>
        <w:jc w:val="center"/>
        <w:rPr>
          <w:sz w:val="24"/>
          <w:szCs w:val="24"/>
        </w:rPr>
      </w:pPr>
    </w:p>
    <w:p w:rsidR="00124685" w:rsidP="006E1827" w14:paraId="3C0AC88C" w14:textId="442772C9">
      <w:pPr>
        <w:spacing w:line="360" w:lineRule="auto"/>
        <w:jc w:val="center"/>
        <w:rPr>
          <w:sz w:val="24"/>
          <w:szCs w:val="24"/>
        </w:rPr>
      </w:pPr>
      <w:r>
        <w:rPr>
          <w:sz w:val="24"/>
          <w:szCs w:val="24"/>
        </w:rPr>
        <w:t>S</w:t>
      </w:r>
      <w:r w:rsidRPr="00DD7C84" w:rsidR="00DD7C84">
        <w:rPr>
          <w:sz w:val="24"/>
          <w:szCs w:val="24"/>
        </w:rPr>
        <w:t xml:space="preserve">ala das Sessões, </w:t>
      </w:r>
      <w:r w:rsidR="001C45E3">
        <w:rPr>
          <w:sz w:val="24"/>
          <w:szCs w:val="24"/>
        </w:rPr>
        <w:t>0</w:t>
      </w:r>
      <w:r w:rsidR="004D22A5">
        <w:rPr>
          <w:sz w:val="24"/>
          <w:szCs w:val="24"/>
        </w:rPr>
        <w:t>6</w:t>
      </w:r>
      <w:r w:rsidR="001C45E3">
        <w:rPr>
          <w:sz w:val="24"/>
          <w:szCs w:val="24"/>
        </w:rPr>
        <w:t xml:space="preserve"> de março</w:t>
      </w:r>
      <w:r w:rsidRPr="00DD7C84" w:rsidR="00DD7C84">
        <w:rPr>
          <w:sz w:val="24"/>
          <w:szCs w:val="24"/>
        </w:rPr>
        <w:t xml:space="preserve"> de 2025.</w:t>
      </w:r>
    </w:p>
    <w:p w:rsidR="006E1827" w:rsidP="006E1827" w14:paraId="3D25EEE0" w14:textId="77777777">
      <w:pPr>
        <w:spacing w:line="360" w:lineRule="auto"/>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2"/>
        <w:gridCol w:w="4602"/>
      </w:tblGrid>
      <w:tr w14:paraId="5A5E802C" w14:textId="77777777" w:rsidTr="004D22A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2" w:type="dxa"/>
          </w:tcPr>
          <w:p w:rsidR="004D22A5" w:rsidRPr="00517B2B" w:rsidP="006E1827" w14:paraId="228B5AB6" w14:textId="77777777">
            <w:pPr>
              <w:jc w:val="center"/>
              <w:rPr>
                <w:b/>
                <w:bCs/>
                <w:sz w:val="24"/>
                <w:szCs w:val="24"/>
              </w:rPr>
            </w:pPr>
            <w:r w:rsidRPr="00517B2B">
              <w:rPr>
                <w:b/>
                <w:bCs/>
                <w:sz w:val="24"/>
                <w:szCs w:val="24"/>
              </w:rPr>
              <w:t>NEY DO GÁS</w:t>
            </w:r>
          </w:p>
          <w:p w:rsidR="004D22A5" w:rsidP="006E1827" w14:paraId="51780A36" w14:textId="77777777">
            <w:pPr>
              <w:jc w:val="center"/>
              <w:rPr>
                <w:b/>
                <w:bCs/>
                <w:sz w:val="24"/>
                <w:szCs w:val="24"/>
              </w:rPr>
            </w:pPr>
            <w:r w:rsidRPr="00517B2B">
              <w:rPr>
                <w:b/>
                <w:bCs/>
                <w:sz w:val="24"/>
                <w:szCs w:val="24"/>
              </w:rPr>
              <w:t>VEREADOR</w:t>
            </w:r>
          </w:p>
          <w:p w:rsidR="00376C19" w:rsidRPr="00517B2B" w:rsidP="006E1827" w14:paraId="7A8C6ECA" w14:textId="5F57D5A1">
            <w:pPr>
              <w:jc w:val="center"/>
              <w:rPr>
                <w:b/>
                <w:bCs/>
                <w:sz w:val="24"/>
                <w:szCs w:val="24"/>
              </w:rPr>
            </w:pPr>
            <w:r>
              <w:rPr>
                <w:b/>
                <w:bCs/>
                <w:sz w:val="24"/>
                <w:szCs w:val="24"/>
              </w:rPr>
              <w:t>PV</w:t>
            </w:r>
          </w:p>
        </w:tc>
        <w:tc>
          <w:tcPr>
            <w:tcW w:w="4602" w:type="dxa"/>
          </w:tcPr>
          <w:p w:rsidR="004D22A5" w:rsidRPr="00517B2B" w:rsidP="006E1827" w14:paraId="4C7318D8" w14:textId="77777777">
            <w:pPr>
              <w:jc w:val="center"/>
              <w:rPr>
                <w:b/>
                <w:bCs/>
                <w:sz w:val="24"/>
                <w:szCs w:val="24"/>
              </w:rPr>
            </w:pPr>
            <w:r w:rsidRPr="00517B2B">
              <w:rPr>
                <w:b/>
                <w:bCs/>
                <w:sz w:val="24"/>
                <w:szCs w:val="24"/>
              </w:rPr>
              <w:t>WELLINGTON SOUZA</w:t>
            </w:r>
          </w:p>
          <w:p w:rsidR="004D22A5" w:rsidP="006E1827" w14:paraId="4A3F8E03" w14:textId="77777777">
            <w:pPr>
              <w:jc w:val="center"/>
              <w:rPr>
                <w:b/>
                <w:bCs/>
                <w:sz w:val="24"/>
                <w:szCs w:val="24"/>
              </w:rPr>
            </w:pPr>
            <w:r w:rsidRPr="00517B2B">
              <w:rPr>
                <w:b/>
                <w:bCs/>
                <w:sz w:val="24"/>
                <w:szCs w:val="24"/>
              </w:rPr>
              <w:t>VEREADOR</w:t>
            </w:r>
          </w:p>
          <w:p w:rsidR="00376C19" w:rsidRPr="00517B2B" w:rsidP="006E1827" w14:paraId="7883263A" w14:textId="30D36D0D">
            <w:pPr>
              <w:jc w:val="center"/>
              <w:rPr>
                <w:b/>
                <w:bCs/>
                <w:sz w:val="24"/>
                <w:szCs w:val="24"/>
              </w:rPr>
            </w:pPr>
            <w:r>
              <w:rPr>
                <w:b/>
                <w:bCs/>
                <w:sz w:val="24"/>
                <w:szCs w:val="24"/>
              </w:rPr>
              <w:t>PT</w:t>
            </w:r>
          </w:p>
        </w:tc>
      </w:tr>
      <w:permEnd w:id="0"/>
    </w:tbl>
    <w:p w:rsidR="004D22A5" w:rsidRPr="00DD7C84" w:rsidP="006E1827" w14:paraId="42AB89D0" w14:textId="77777777">
      <w:pPr>
        <w:spacing w:after="0" w:line="360" w:lineRule="auto"/>
        <w:jc w:val="center"/>
        <w:rPr>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6388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63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215"/>
    <w:rsid w:val="00005558"/>
    <w:rsid w:val="00030523"/>
    <w:rsid w:val="0003062B"/>
    <w:rsid w:val="000439CB"/>
    <w:rsid w:val="000B1CA9"/>
    <w:rsid w:val="000B352B"/>
    <w:rsid w:val="000D2BDC"/>
    <w:rsid w:val="000E56D4"/>
    <w:rsid w:val="00104AAA"/>
    <w:rsid w:val="00116B3A"/>
    <w:rsid w:val="001171D8"/>
    <w:rsid w:val="001239AD"/>
    <w:rsid w:val="00124685"/>
    <w:rsid w:val="00130453"/>
    <w:rsid w:val="001360C0"/>
    <w:rsid w:val="0015657E"/>
    <w:rsid w:val="00156CF8"/>
    <w:rsid w:val="001A2152"/>
    <w:rsid w:val="001B312E"/>
    <w:rsid w:val="001B5DE1"/>
    <w:rsid w:val="001C45E3"/>
    <w:rsid w:val="001D1A8B"/>
    <w:rsid w:val="001D3F7E"/>
    <w:rsid w:val="002243B5"/>
    <w:rsid w:val="0024578F"/>
    <w:rsid w:val="00251932"/>
    <w:rsid w:val="00255BA1"/>
    <w:rsid w:val="0027708C"/>
    <w:rsid w:val="00284A48"/>
    <w:rsid w:val="002A1635"/>
    <w:rsid w:val="002A3430"/>
    <w:rsid w:val="002F4FCB"/>
    <w:rsid w:val="0030477A"/>
    <w:rsid w:val="0036308A"/>
    <w:rsid w:val="00376B87"/>
    <w:rsid w:val="00376C19"/>
    <w:rsid w:val="003958B9"/>
    <w:rsid w:val="003A6E46"/>
    <w:rsid w:val="003B0B7C"/>
    <w:rsid w:val="003B10A3"/>
    <w:rsid w:val="003E0615"/>
    <w:rsid w:val="003F7CC2"/>
    <w:rsid w:val="00460A32"/>
    <w:rsid w:val="004612E4"/>
    <w:rsid w:val="00475703"/>
    <w:rsid w:val="00482A54"/>
    <w:rsid w:val="004A1E9A"/>
    <w:rsid w:val="004A5D33"/>
    <w:rsid w:val="004B2CC9"/>
    <w:rsid w:val="004B4F94"/>
    <w:rsid w:val="004D22A5"/>
    <w:rsid w:val="004D5D58"/>
    <w:rsid w:val="004E09F4"/>
    <w:rsid w:val="004E25F7"/>
    <w:rsid w:val="004F0D11"/>
    <w:rsid w:val="005020C1"/>
    <w:rsid w:val="005113DB"/>
    <w:rsid w:val="0051286F"/>
    <w:rsid w:val="00517B2B"/>
    <w:rsid w:val="00525E1B"/>
    <w:rsid w:val="00526469"/>
    <w:rsid w:val="00543373"/>
    <w:rsid w:val="00577257"/>
    <w:rsid w:val="00582B32"/>
    <w:rsid w:val="005E34CF"/>
    <w:rsid w:val="00601B0A"/>
    <w:rsid w:val="00613C26"/>
    <w:rsid w:val="00620B08"/>
    <w:rsid w:val="00626437"/>
    <w:rsid w:val="00632FA0"/>
    <w:rsid w:val="006645CC"/>
    <w:rsid w:val="006700C1"/>
    <w:rsid w:val="00671AB7"/>
    <w:rsid w:val="00673430"/>
    <w:rsid w:val="006B1171"/>
    <w:rsid w:val="006C41A4"/>
    <w:rsid w:val="006D0D0F"/>
    <w:rsid w:val="006D1E9A"/>
    <w:rsid w:val="006E1827"/>
    <w:rsid w:val="006E4B7D"/>
    <w:rsid w:val="00714301"/>
    <w:rsid w:val="00720B32"/>
    <w:rsid w:val="007301F8"/>
    <w:rsid w:val="00734524"/>
    <w:rsid w:val="007459BE"/>
    <w:rsid w:val="00771A1B"/>
    <w:rsid w:val="007A624F"/>
    <w:rsid w:val="007D1682"/>
    <w:rsid w:val="007E01A0"/>
    <w:rsid w:val="007F1100"/>
    <w:rsid w:val="00822396"/>
    <w:rsid w:val="008321DC"/>
    <w:rsid w:val="008347CD"/>
    <w:rsid w:val="00855375"/>
    <w:rsid w:val="00883CEE"/>
    <w:rsid w:val="0088432E"/>
    <w:rsid w:val="008A2733"/>
    <w:rsid w:val="008A2934"/>
    <w:rsid w:val="008A7FAD"/>
    <w:rsid w:val="008F7F63"/>
    <w:rsid w:val="00905F9F"/>
    <w:rsid w:val="009345A7"/>
    <w:rsid w:val="00943FDC"/>
    <w:rsid w:val="00960D9D"/>
    <w:rsid w:val="0098745F"/>
    <w:rsid w:val="009B4B51"/>
    <w:rsid w:val="00A06CF2"/>
    <w:rsid w:val="00A52839"/>
    <w:rsid w:val="00A6674C"/>
    <w:rsid w:val="00A97949"/>
    <w:rsid w:val="00AA4484"/>
    <w:rsid w:val="00AD22A8"/>
    <w:rsid w:val="00AD3058"/>
    <w:rsid w:val="00AE6AEE"/>
    <w:rsid w:val="00B06315"/>
    <w:rsid w:val="00B0675F"/>
    <w:rsid w:val="00B11757"/>
    <w:rsid w:val="00B16345"/>
    <w:rsid w:val="00B24664"/>
    <w:rsid w:val="00B31E9C"/>
    <w:rsid w:val="00B33F38"/>
    <w:rsid w:val="00B5189D"/>
    <w:rsid w:val="00B6199A"/>
    <w:rsid w:val="00B67322"/>
    <w:rsid w:val="00B96EA5"/>
    <w:rsid w:val="00BC4DCA"/>
    <w:rsid w:val="00BD0DB5"/>
    <w:rsid w:val="00BD21F5"/>
    <w:rsid w:val="00C00C1E"/>
    <w:rsid w:val="00C019A4"/>
    <w:rsid w:val="00C36776"/>
    <w:rsid w:val="00C47A85"/>
    <w:rsid w:val="00C61DA5"/>
    <w:rsid w:val="00C624DF"/>
    <w:rsid w:val="00C624E3"/>
    <w:rsid w:val="00C71BA2"/>
    <w:rsid w:val="00CD6B58"/>
    <w:rsid w:val="00CF401E"/>
    <w:rsid w:val="00D00851"/>
    <w:rsid w:val="00D01FB9"/>
    <w:rsid w:val="00D03702"/>
    <w:rsid w:val="00D217DC"/>
    <w:rsid w:val="00D2344A"/>
    <w:rsid w:val="00D4798E"/>
    <w:rsid w:val="00D65A22"/>
    <w:rsid w:val="00D65D48"/>
    <w:rsid w:val="00D70C5F"/>
    <w:rsid w:val="00D87C8B"/>
    <w:rsid w:val="00D90159"/>
    <w:rsid w:val="00DD7C84"/>
    <w:rsid w:val="00DF1F29"/>
    <w:rsid w:val="00DF2199"/>
    <w:rsid w:val="00E25792"/>
    <w:rsid w:val="00E943EB"/>
    <w:rsid w:val="00E946A4"/>
    <w:rsid w:val="00ED0FE8"/>
    <w:rsid w:val="00ED7F61"/>
    <w:rsid w:val="00EE61DA"/>
    <w:rsid w:val="00EE75E9"/>
    <w:rsid w:val="00EF2FB0"/>
    <w:rsid w:val="00EF3213"/>
    <w:rsid w:val="00F02D5F"/>
    <w:rsid w:val="00F13AB5"/>
    <w:rsid w:val="00F420F9"/>
    <w:rsid w:val="00F538D8"/>
    <w:rsid w:val="00F6624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locked/>
    <w:rsid w:val="00B67322"/>
    <w:rPr>
      <w:color w:val="0563C1" w:themeColor="hyperlink"/>
      <w:u w:val="single"/>
    </w:rPr>
  </w:style>
  <w:style w:type="character" w:customStyle="1" w:styleId="UnresolvedMention">
    <w:name w:val="Unresolved Mention"/>
    <w:basedOn w:val="DefaultParagraphFont"/>
    <w:uiPriority w:val="99"/>
    <w:semiHidden/>
    <w:unhideWhenUsed/>
    <w:locked/>
    <w:rsid w:val="00B67322"/>
    <w:rPr>
      <w:color w:val="605E5C"/>
      <w:shd w:val="clear" w:color="auto" w:fill="E1DFDD"/>
    </w:rPr>
  </w:style>
  <w:style w:type="table" w:styleId="TableGrid">
    <w:name w:val="Table Grid"/>
    <w:basedOn w:val="TableNormal"/>
    <w:uiPriority w:val="39"/>
    <w:locked/>
    <w:rsid w:val="004D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411</Words>
  <Characters>2224</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12</cp:revision>
  <cp:lastPrinted>2026-02-05T14:08:00Z</cp:lastPrinted>
  <dcterms:created xsi:type="dcterms:W3CDTF">2026-03-05T17:09:00Z</dcterms:created>
  <dcterms:modified xsi:type="dcterms:W3CDTF">2026-03-06T14:31:00Z</dcterms:modified>
</cp:coreProperties>
</file>