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E4403B" w14:paraId="3DDB7229" w14:textId="630C750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E4403B" w:rsidR="00E4403B">
        <w:t>Eliseu Teles de Mendonça</w:t>
      </w:r>
      <w:r w:rsidR="00E63E34">
        <w:t>, em toda a sua extensão</w:t>
      </w:r>
      <w:r>
        <w:t>.</w:t>
      </w:r>
    </w:p>
    <w:p w:rsidR="00B3310F" w:rsidP="00E4403B" w14:paraId="0DEB3083" w14:textId="7A6E2AE7">
      <w:pPr>
        <w:pStyle w:val="NormalWeb"/>
        <w:spacing w:before="80" w:after="0"/>
        <w:jc w:val="both"/>
      </w:pPr>
      <w:r>
        <w:t xml:space="preserve">Bairro: </w:t>
      </w:r>
      <w:r w:rsidRPr="00E4403B" w:rsidR="00E4403B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1F94DB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9520C">
        <w:t>02</w:t>
      </w:r>
      <w:r w:rsidRPr="00963E13" w:rsidR="0009520C">
        <w:t xml:space="preserve"> de ma</w:t>
      </w:r>
      <w:r w:rsidR="0009520C">
        <w:t>rç</w:t>
      </w:r>
      <w:r w:rsidRPr="00963E13" w:rsidR="0009520C">
        <w:t>o de 202</w:t>
      </w:r>
      <w:r w:rsidR="0009520C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289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E6D9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584195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520C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21DFA"/>
    <w:rsid w:val="00340419"/>
    <w:rsid w:val="00355FB9"/>
    <w:rsid w:val="00370007"/>
    <w:rsid w:val="00387417"/>
    <w:rsid w:val="0039237E"/>
    <w:rsid w:val="003A2EFB"/>
    <w:rsid w:val="003B4258"/>
    <w:rsid w:val="003D2E19"/>
    <w:rsid w:val="003F7A6B"/>
    <w:rsid w:val="00416604"/>
    <w:rsid w:val="00421EF5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01C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946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66D96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4349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E6D96"/>
    <w:rsid w:val="00DF09C9"/>
    <w:rsid w:val="00DF4ABD"/>
    <w:rsid w:val="00E06580"/>
    <w:rsid w:val="00E06B64"/>
    <w:rsid w:val="00E3154E"/>
    <w:rsid w:val="00E37235"/>
    <w:rsid w:val="00E4403B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81A48-E9E6-4F3B-8528-5E6D6B7E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2022-12-13T19:54:00Z</dcterms:created>
  <dcterms:modified xsi:type="dcterms:W3CDTF">2026-03-02T17:07:00Z</dcterms:modified>
</cp:coreProperties>
</file>