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313DF" w:rsidRPr="00E313DF" w:rsidP="00E313DF" w14:paraId="0DE3F257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313DF">
        <w:rPr>
          <w:rFonts w:ascii="Tahoma" w:hAnsi="Tahoma" w:cs="Tahoma"/>
          <w:b/>
          <w:bCs/>
          <w:sz w:val="24"/>
          <w:szCs w:val="24"/>
        </w:rPr>
        <w:t>Realização do serviço de Cata-Treco na Rua Livino Pedroso do Amaral, na altura do número 309, localizada no bairro Parque Bandeirantes.</w:t>
      </w:r>
    </w:p>
    <w:p w:rsidR="00925134" w:rsidRPr="00925134" w:rsidP="00925134" w14:paraId="7ABBFE60" w14:textId="33713DD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313DF">
        <w:rPr>
          <w:rFonts w:ascii="Tahoma" w:hAnsi="Tahoma" w:cs="Tahoma"/>
          <w:bCs/>
          <w:sz w:val="24"/>
          <w:szCs w:val="24"/>
        </w:rPr>
        <w:t>A presente indicação tem como objetivo solicitar o recolhimento de materiais inservíveis (móveis, eletrodomésticos e outros descartes) no referido endereço, visando evitar o descarte irregular em áreas públicas e a proliferação de animais peçonhentos e focos de doenças, garantindo assim a limpeza urbana e a saúde pública para todos os moradores da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C0E4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2026-03-02T15:00:00Z</dcterms:created>
  <dcterms:modified xsi:type="dcterms:W3CDTF">2026-03-02T15:00:00Z</dcterms:modified>
</cp:coreProperties>
</file>