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C2BCF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F5867">
        <w:rPr>
          <w:sz w:val="24"/>
        </w:rPr>
        <w:t>Poda de Arvore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>Rua</w:t>
      </w:r>
      <w:r w:rsidR="00E804A3">
        <w:rPr>
          <w:sz w:val="24"/>
        </w:rPr>
        <w:t xml:space="preserve"> </w:t>
      </w:r>
      <w:r w:rsidR="00CA4093">
        <w:rPr>
          <w:sz w:val="24"/>
        </w:rPr>
        <w:t>Luísa Pereira de Carvalho</w:t>
      </w:r>
      <w:r w:rsidR="00E804A3">
        <w:rPr>
          <w:sz w:val="24"/>
        </w:rPr>
        <w:t>,</w:t>
      </w:r>
      <w:r w:rsidR="00A927C5">
        <w:rPr>
          <w:sz w:val="24"/>
        </w:rPr>
        <w:t xml:space="preserve"> </w:t>
      </w:r>
      <w:bookmarkEnd w:id="1"/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CA4093">
        <w:rPr>
          <w:sz w:val="24"/>
        </w:rPr>
        <w:t>225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CA4093">
        <w:rPr>
          <w:sz w:val="24"/>
        </w:rPr>
        <w:t>Manchester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4093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5369F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0565-38D3-4141-BFFB-6B03EC0C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2026-03-02T14:59:00Z</dcterms:created>
  <dcterms:modified xsi:type="dcterms:W3CDTF">2026-03-02T14:59:00Z</dcterms:modified>
</cp:coreProperties>
</file>