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C58991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74151">
        <w:rPr>
          <w:sz w:val="24"/>
        </w:rPr>
        <w:t>Re</w:t>
      </w:r>
      <w:r w:rsidR="007A775C">
        <w:rPr>
          <w:sz w:val="24"/>
        </w:rPr>
        <w:t xml:space="preserve">tirada de Entulho </w:t>
      </w:r>
      <w:r w:rsidR="00480635">
        <w:rPr>
          <w:sz w:val="24"/>
        </w:rPr>
        <w:t>na</w:t>
      </w:r>
      <w:r w:rsidR="00A94C6F">
        <w:rPr>
          <w:sz w:val="24"/>
        </w:rPr>
        <w:t xml:space="preserve"> </w:t>
      </w:r>
      <w:r w:rsidR="00474151">
        <w:rPr>
          <w:sz w:val="24"/>
        </w:rPr>
        <w:t>Rua</w:t>
      </w:r>
      <w:r w:rsidR="00BC18E5">
        <w:rPr>
          <w:sz w:val="24"/>
        </w:rPr>
        <w:t xml:space="preserve"> </w:t>
      </w:r>
      <w:r w:rsidR="00D77EAC">
        <w:rPr>
          <w:sz w:val="24"/>
        </w:rPr>
        <w:t xml:space="preserve">José </w:t>
      </w:r>
      <w:r w:rsidR="00D77EAC">
        <w:rPr>
          <w:sz w:val="24"/>
        </w:rPr>
        <w:t>Consulin</w:t>
      </w:r>
      <w:r w:rsidR="00BC18E5">
        <w:rPr>
          <w:sz w:val="24"/>
        </w:rPr>
        <w:t>,</w:t>
      </w:r>
      <w:r w:rsidR="00D77EAC">
        <w:rPr>
          <w:sz w:val="24"/>
        </w:rPr>
        <w:t xml:space="preserve"> 996</w:t>
      </w:r>
      <w:r w:rsidR="007A775C">
        <w:rPr>
          <w:sz w:val="24"/>
        </w:rPr>
        <w:t xml:space="preserve"> </w:t>
      </w:r>
      <w:bookmarkEnd w:id="1"/>
      <w:r w:rsidR="007253A3">
        <w:rPr>
          <w:sz w:val="24"/>
        </w:rPr>
        <w:t>–</w:t>
      </w:r>
      <w:r w:rsidR="00D77EAC">
        <w:rPr>
          <w:sz w:val="24"/>
        </w:rPr>
        <w:t xml:space="preserve"> Jardim Maria Antônia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30C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BC85-A2D9-4E71-891A-48DCDAF8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2026-03-02T14:26:00Z</dcterms:created>
  <dcterms:modified xsi:type="dcterms:W3CDTF">2026-03-02T14:26:00Z</dcterms:modified>
</cp:coreProperties>
</file>