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Carlos Ferreira,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120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65E708-58BA-4510-8891-F819D1D639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395AF4-8086-4346-98AA-E1304FC140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51563D6-CAA0-470B-8EEA-0DC3D73A1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12966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73236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8486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93974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938901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42010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