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98CA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38A9">
        <w:rPr>
          <w:rFonts w:ascii="Arial" w:hAnsi="Arial" w:cs="Arial"/>
          <w:b/>
          <w:sz w:val="24"/>
          <w:szCs w:val="24"/>
          <w:u w:val="single"/>
        </w:rPr>
        <w:t xml:space="preserve">Ângelo </w:t>
      </w:r>
      <w:r w:rsidR="005738A9">
        <w:rPr>
          <w:rFonts w:ascii="Arial" w:hAnsi="Arial" w:cs="Arial"/>
          <w:b/>
          <w:sz w:val="24"/>
          <w:szCs w:val="24"/>
          <w:u w:val="single"/>
        </w:rPr>
        <w:t>Barijan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56AD" w:rsidP="007556AD" w14:paraId="289C5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7556AD" w:rsidP="007556AD" w14:paraId="0FE3001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88575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270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3F9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6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6AD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057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2025-09-01T11:41:00Z</dcterms:created>
  <dcterms:modified xsi:type="dcterms:W3CDTF">2026-03-02T11:31:00Z</dcterms:modified>
</cp:coreProperties>
</file>