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B4E3D1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cata </w:t>
      </w:r>
      <w:r w:rsidR="006A3137">
        <w:rPr>
          <w:sz w:val="28"/>
          <w:szCs w:val="28"/>
        </w:rPr>
        <w:t>entulho na Rua Mário Aparecido Ferreira Martins, 85</w:t>
      </w:r>
      <w:r w:rsidR="003D517E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– Jardim </w:t>
      </w:r>
      <w:r w:rsidR="00171179">
        <w:rPr>
          <w:sz w:val="28"/>
          <w:szCs w:val="28"/>
        </w:rPr>
        <w:t>Santa Madalena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3467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0FC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2026-03-02T11:58:00Z</dcterms:created>
  <dcterms:modified xsi:type="dcterms:W3CDTF">2026-03-02T11:58:00Z</dcterms:modified>
</cp:coreProperties>
</file>