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33C644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344796">
        <w:rPr>
          <w:sz w:val="28"/>
          <w:szCs w:val="28"/>
        </w:rPr>
        <w:t>limpeza em boca de lobo</w:t>
      </w:r>
      <w:r w:rsidR="00B77B9E">
        <w:rPr>
          <w:sz w:val="28"/>
          <w:szCs w:val="28"/>
        </w:rPr>
        <w:t xml:space="preserve"> na Rua Raimundo Luciano, 5</w:t>
      </w:r>
      <w:r w:rsidR="00344796">
        <w:rPr>
          <w:sz w:val="28"/>
          <w:szCs w:val="28"/>
        </w:rPr>
        <w:t xml:space="preserve">85 </w:t>
      </w:r>
      <w:r w:rsidR="00B02042">
        <w:rPr>
          <w:sz w:val="28"/>
          <w:szCs w:val="28"/>
        </w:rPr>
        <w:t>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018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1318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2026-03-02T11:29:00Z</dcterms:created>
  <dcterms:modified xsi:type="dcterms:W3CDTF">2026-03-02T11:29:00Z</dcterms:modified>
</cp:coreProperties>
</file>