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atendimento integrado da Vigilância Sanitária,  Secretaria de saúde, secretaria serviços públicos, Bem estar Animal e secretaria de inclusão social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família residente na Rua 18 número 59 bairro São Judas 2.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37097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027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9EE546-E733-4B76-98EE-1CD7B171DF6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5129278-C2D9-43E4-81B6-644A05A7FF0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584011C-3BB6-46BB-A352-25A9E1DDED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37119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775844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117428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20191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27874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