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Quatorze (14) n° 32 - Rec.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523561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32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9EA9612-86AE-468B-8D62-C97C218AE3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135557E-0C17-45FE-878C-6DD15D9240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C60A11-1EDD-4B5D-B94B-9FF5C488C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6010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87628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83115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241858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4424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