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42/2026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no valor de R$ 110.014,78 (cento e dez mil, quatorze reais e setenta e oito centavos),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