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41694" w:rsidP="00541694" w14:paraId="6EC814B0" w14:textId="491DCE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C6535E" w:rsidR="00C6535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54169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41694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541694">
        <w:rPr>
          <w:rFonts w:ascii="Bookman Old Style" w:hAnsi="Bookman Old Style" w:cs="Arial"/>
          <w:sz w:val="24"/>
          <w:szCs w:val="24"/>
        </w:rPr>
        <w:t xml:space="preserve"> em toda a extensão da Rua Antônio Joaquim de Souza,</w:t>
      </w:r>
      <w:r>
        <w:rPr>
          <w:rFonts w:ascii="Bookman Old Style" w:hAnsi="Bookman Old Style" w:cs="Arial"/>
          <w:sz w:val="24"/>
          <w:szCs w:val="24"/>
        </w:rPr>
        <w:t xml:space="preserve"> na Vila Miranda,</w:t>
      </w:r>
      <w:r w:rsidRPr="00541694">
        <w:rPr>
          <w:rFonts w:ascii="Bookman Old Style" w:hAnsi="Bookman Old Style" w:cs="Arial"/>
          <w:sz w:val="24"/>
          <w:szCs w:val="24"/>
        </w:rPr>
        <w:t xml:space="preserve"> especialmente no trecho que abriga área de lazer com bancos e em frente a estabelecimento comercial com público infantil.</w:t>
      </w:r>
    </w:p>
    <w:p w:rsidR="00541694" w:rsidRPr="00541694" w:rsidP="00541694" w14:paraId="64C7E24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41694" w:rsidRPr="00541694" w:rsidP="00541694" w14:paraId="0CCE8BC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41694">
        <w:rPr>
          <w:rFonts w:ascii="Bookman Old Style" w:hAnsi="Bookman Old Style" w:cs="Arial"/>
          <w:sz w:val="24"/>
          <w:szCs w:val="24"/>
        </w:rPr>
        <w:t>A solicitação se faz necessária, tendo em vista que os galhos excessivamente alongados têm reduzido a iluminação natural e a visibilidade no período noturno, deixando o local escuro e com sensação de insegurança, além de favorecer a ocupação indevida do espaço por usuários de substâncias ilícitas. A poda adequada é medida importante para melhorar a iluminação, ampliar a segurança de pedestres e frequentadores, especialmente crianças e famílias, preservar o uso adequado do espaço público e manter a área de lazer em condições apropriadas de convivência.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61856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</w:t>
      </w:r>
      <w:r w:rsidR="00541694">
        <w:rPr>
          <w:rFonts w:ascii="Bookman Old Style" w:hAnsi="Bookman Old Style" w:cs="Arial"/>
          <w:sz w:val="24"/>
          <w:szCs w:val="24"/>
          <w:lang w:val="pt"/>
        </w:rPr>
        <w:t>3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355877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64253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41694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4603C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4575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2026-02-23T15:45:00Z</dcterms:created>
  <dcterms:modified xsi:type="dcterms:W3CDTF">2026-02-23T15:45:00Z</dcterms:modified>
</cp:coreProperties>
</file>