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85BCFF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D868FF">
        <w:rPr>
          <w:sz w:val="28"/>
          <w:szCs w:val="28"/>
        </w:rPr>
        <w:t xml:space="preserve">operação tapa buraco em todas as ruas do </w:t>
      </w:r>
      <w:r w:rsidR="00474F71">
        <w:rPr>
          <w:sz w:val="28"/>
          <w:szCs w:val="28"/>
        </w:rPr>
        <w:t xml:space="preserve">Jardim </w:t>
      </w:r>
      <w:r w:rsidR="00AA1348">
        <w:rPr>
          <w:sz w:val="28"/>
          <w:szCs w:val="28"/>
        </w:rPr>
        <w:t>Voluboef</w:t>
      </w:r>
      <w:r w:rsidR="00AA1348">
        <w:rPr>
          <w:sz w:val="28"/>
          <w:szCs w:val="28"/>
        </w:rPr>
        <w:t>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5248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2026-02-23T17:06:00Z</dcterms:created>
  <dcterms:modified xsi:type="dcterms:W3CDTF">2026-02-23T17:06:00Z</dcterms:modified>
</cp:coreProperties>
</file>