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02C4AFCA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A24C70" w:rsidR="00A24C70">
        <w:t>Geraldo Preto Rodrigues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3857A8B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95AA9">
        <w:t>23 de fevereiro de 2026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62760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72800"/>
    <w:rsid w:val="0009495E"/>
    <w:rsid w:val="000B211B"/>
    <w:rsid w:val="000B640F"/>
    <w:rsid w:val="000C5BA3"/>
    <w:rsid w:val="000D2BDC"/>
    <w:rsid w:val="000E0F62"/>
    <w:rsid w:val="000F1A87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95AA9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6383E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0031A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C70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A2975-4827-4766-AD66-4786D2585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1185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2024-10-07T14:18:00Z</dcterms:created>
  <dcterms:modified xsi:type="dcterms:W3CDTF">2026-02-23T16:29:00Z</dcterms:modified>
</cp:coreProperties>
</file>